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5" w:type="nil"/>
        <w:tblInd w:w="40" w:type="dxa"/>
        <w:tblCellMar>
          <w:left w:w="40" w:type="dxa"/>
          <w:right w:w="40" w:type="dxa"/>
        </w:tblCellMar>
        <w:tblLook w:val="0000" w:firstRow="0" w:lastRow="0" w:firstColumn="0" w:lastColumn="0" w:noHBand="0" w:noVBand="0"/>
      </w:tblPr>
      <w:tblGrid>
        <w:gridCol w:w="10716"/>
      </w:tblGrid>
      <w:tr w:rsidR="002D4BA4">
        <w:tblPrEx>
          <w:tblCellMar>
            <w:top w:w="0" w:type="dxa"/>
            <w:bottom w:w="0" w:type="dxa"/>
          </w:tblCellMar>
        </w:tblPrEx>
        <w:trPr>
          <w:cantSplit/>
          <w:trHeight w:hRule="exact" w:val="3115"/>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rPr>
                <w:rFonts w:ascii="Times New Roman" w:hAnsi="Times New Roman"/>
                <w:sz w:val="2"/>
                <w:szCs w:val="2"/>
              </w:rPr>
            </w:pPr>
            <w:r>
              <w:rPr>
                <w:rFonts w:ascii="Times New Roman" w:hAnsi="Times New Roman"/>
                <w:sz w:val="2"/>
                <w:szCs w:val="2"/>
              </w:rPr>
              <w:t>\ql</w:t>
            </w:r>
            <w:r w:rsidR="007B50A9">
              <w:rPr>
                <w:rFonts w:ascii="Times New Roman" w:hAnsi="Times New Roman"/>
                <w:noProof/>
                <w:sz w:val="2"/>
                <w:szCs w:val="2"/>
              </w:rPr>
              <w:drawing>
                <wp:inline distT="0" distB="0" distL="0" distR="0">
                  <wp:extent cx="3810000" cy="904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p w:rsidR="002D4BA4" w:rsidRDefault="002D4BA4">
            <w:pPr>
              <w:widowControl w:val="0"/>
              <w:autoSpaceDE w:val="0"/>
              <w:autoSpaceDN w:val="0"/>
              <w:adjustRightInd w:val="0"/>
              <w:spacing w:after="0" w:line="240" w:lineRule="auto"/>
              <w:rPr>
                <w:rFonts w:ascii="Times New Roman" w:hAnsi="Times New Roman"/>
                <w:sz w:val="2"/>
                <w:szCs w:val="2"/>
              </w:rPr>
            </w:pPr>
          </w:p>
        </w:tc>
      </w:tr>
      <w:tr w:rsidR="002D4BA4">
        <w:tblPrEx>
          <w:tblCellMar>
            <w:top w:w="0" w:type="dxa"/>
            <w:bottom w:w="0" w:type="dxa"/>
          </w:tblCellMar>
        </w:tblPrEx>
        <w:trPr>
          <w:cantSplit/>
          <w:trHeight w:hRule="exact" w:val="9934"/>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jc w:val="center"/>
              <w:rPr>
                <w:rFonts w:ascii="Tahoma" w:hAnsi="Tahoma" w:cs="Tahoma"/>
                <w:sz w:val="48"/>
                <w:szCs w:val="48"/>
              </w:rPr>
            </w:pPr>
            <w:r>
              <w:rPr>
                <w:rFonts w:ascii="Tahoma" w:hAnsi="Tahoma" w:cs="Tahoma"/>
                <w:sz w:val="48"/>
                <w:szCs w:val="48"/>
              </w:rPr>
              <w:t>Федеральн</w:t>
            </w:r>
            <w:bookmarkStart w:id="0" w:name="_GoBack"/>
            <w:bookmarkEnd w:id="0"/>
            <w:r>
              <w:rPr>
                <w:rFonts w:ascii="Tahoma" w:hAnsi="Tahoma" w:cs="Tahoma"/>
                <w:sz w:val="48"/>
                <w:szCs w:val="48"/>
              </w:rPr>
              <w:t>ый закон от 25.12.2008 N 273-ФЗ</w:t>
            </w:r>
            <w:r>
              <w:rPr>
                <w:rFonts w:ascii="Tahoma" w:hAnsi="Tahoma" w:cs="Tahoma"/>
                <w:sz w:val="48"/>
                <w:szCs w:val="48"/>
              </w:rPr>
              <w:br/>
              <w:t>(ред. от 28.12.2013)</w:t>
            </w:r>
            <w:r>
              <w:rPr>
                <w:rFonts w:ascii="Tahoma" w:hAnsi="Tahoma" w:cs="Tahoma"/>
                <w:sz w:val="48"/>
                <w:szCs w:val="48"/>
              </w:rPr>
              <w:br/>
              <w:t>"О противодействии коррупции"</w:t>
            </w:r>
          </w:p>
          <w:p w:rsidR="002D4BA4" w:rsidRDefault="002D4BA4">
            <w:pPr>
              <w:widowControl w:val="0"/>
              <w:autoSpaceDE w:val="0"/>
              <w:autoSpaceDN w:val="0"/>
              <w:adjustRightInd w:val="0"/>
              <w:spacing w:after="0" w:line="240" w:lineRule="auto"/>
              <w:jc w:val="center"/>
              <w:rPr>
                <w:rFonts w:ascii="Tahoma" w:hAnsi="Tahoma" w:cs="Tahoma"/>
                <w:sz w:val="48"/>
                <w:szCs w:val="48"/>
              </w:rPr>
            </w:pPr>
          </w:p>
        </w:tc>
      </w:tr>
      <w:tr w:rsidR="002D4BA4">
        <w:tblPrEx>
          <w:tblCellMar>
            <w:top w:w="0" w:type="dxa"/>
            <w:bottom w:w="0" w:type="dxa"/>
          </w:tblCellMar>
        </w:tblPrEx>
        <w:trPr>
          <w:cantSplit/>
          <w:trHeight w:hRule="exact" w:val="3115"/>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jc w:val="center"/>
              <w:rPr>
                <w:rFonts w:ascii="Tahoma" w:hAnsi="Tahoma" w:cs="Tahoma"/>
                <w:sz w:val="28"/>
                <w:szCs w:val="28"/>
              </w:rPr>
            </w:pPr>
            <w:r>
              <w:rPr>
                <w:rFonts w:ascii="Tahoma" w:hAnsi="Tahoma" w:cs="Tahoma"/>
                <w:sz w:val="28"/>
                <w:szCs w:val="28"/>
              </w:rPr>
              <w:t xml:space="preserve">Документ предоставлен </w:t>
            </w:r>
            <w:hyperlink r:id="rId8" w:history="1">
              <w:r>
                <w:rPr>
                  <w:rFonts w:ascii="Tahoma" w:hAnsi="Tahoma" w:cs="Tahoma"/>
                  <w:b/>
                  <w:bCs/>
                  <w:color w:val="0000FF"/>
                  <w:sz w:val="28"/>
                  <w:szCs w:val="28"/>
                </w:rPr>
                <w:t>КонсультантПлюс</w:t>
              </w:r>
            </w:hyperlink>
            <w:r>
              <w:rPr>
                <w:rFonts w:ascii="Tahoma" w:hAnsi="Tahoma" w:cs="Tahoma"/>
                <w:b/>
                <w:bCs/>
                <w:sz w:val="28"/>
                <w:szCs w:val="28"/>
              </w:rPr>
              <w:br/>
            </w:r>
            <w:r>
              <w:rPr>
                <w:rFonts w:ascii="Tahoma" w:hAnsi="Tahoma" w:cs="Tahoma"/>
                <w:b/>
                <w:bCs/>
                <w:sz w:val="28"/>
                <w:szCs w:val="28"/>
              </w:rPr>
              <w:br/>
            </w:r>
            <w:hyperlink r:id="rId9" w:history="1">
              <w:r>
                <w:rPr>
                  <w:rFonts w:ascii="Tahoma" w:hAnsi="Tahoma" w:cs="Tahoma"/>
                  <w:b/>
                  <w:bCs/>
                  <w:color w:val="0000FF"/>
                  <w:sz w:val="28"/>
                  <w:szCs w:val="28"/>
                </w:rPr>
                <w:t>www.consultant.ru</w:t>
              </w:r>
            </w:hyperlink>
            <w:r>
              <w:rPr>
                <w:rFonts w:ascii="Tahoma" w:hAnsi="Tahoma" w:cs="Tahoma"/>
                <w:b/>
                <w:bCs/>
                <w:sz w:val="28"/>
                <w:szCs w:val="28"/>
              </w:rPr>
              <w:br/>
            </w:r>
            <w:r>
              <w:rPr>
                <w:rFonts w:ascii="Tahoma" w:hAnsi="Tahoma" w:cs="Tahoma"/>
                <w:b/>
                <w:bCs/>
                <w:sz w:val="28"/>
                <w:szCs w:val="28"/>
              </w:rPr>
              <w:br/>
            </w:r>
            <w:r>
              <w:rPr>
                <w:rFonts w:ascii="Tahoma" w:hAnsi="Tahoma" w:cs="Tahoma"/>
                <w:sz w:val="28"/>
                <w:szCs w:val="28"/>
              </w:rPr>
              <w:t>Дата сохранения: 03.10.2014</w:t>
            </w:r>
          </w:p>
          <w:p w:rsidR="002D4BA4" w:rsidRDefault="002D4BA4">
            <w:pPr>
              <w:widowControl w:val="0"/>
              <w:autoSpaceDE w:val="0"/>
              <w:autoSpaceDN w:val="0"/>
              <w:adjustRightInd w:val="0"/>
              <w:spacing w:after="0" w:line="240" w:lineRule="auto"/>
              <w:jc w:val="center"/>
              <w:rPr>
                <w:rFonts w:ascii="Tahoma" w:hAnsi="Tahoma" w:cs="Tahoma"/>
                <w:sz w:val="28"/>
                <w:szCs w:val="28"/>
              </w:rPr>
            </w:pPr>
          </w:p>
        </w:tc>
      </w:tr>
    </w:tbl>
    <w:p w:rsidR="002D4BA4" w:rsidRDefault="002D4BA4">
      <w:pPr>
        <w:widowControl w:val="0"/>
        <w:autoSpaceDE w:val="0"/>
        <w:autoSpaceDN w:val="0"/>
        <w:adjustRightInd w:val="0"/>
        <w:spacing w:after="0" w:line="240" w:lineRule="auto"/>
        <w:rPr>
          <w:rFonts w:ascii="Times New Roman" w:hAnsi="Times New Roman"/>
          <w:sz w:val="24"/>
          <w:szCs w:val="24"/>
        </w:rPr>
        <w:sectPr w:rsidR="002D4BA4">
          <w:type w:val="continuous"/>
          <w:pgSz w:w="11906" w:h="16838"/>
          <w:pgMar w:top="0" w:right="595" w:bottom="0" w:left="595" w:header="0" w:footer="0" w:gutter="0"/>
          <w:cols w:space="720"/>
          <w:noEndnote/>
        </w:sectPr>
      </w:pPr>
    </w:p>
    <w:p w:rsidR="002D4BA4" w:rsidRDefault="002D4BA4">
      <w:pPr>
        <w:pStyle w:val="ConsPlusNormal"/>
        <w:jc w:val="both"/>
        <w:outlineLvl w:val="0"/>
      </w:pPr>
    </w:p>
    <w:p w:rsidR="002D4BA4" w:rsidRDefault="002D4BA4">
      <w:pPr>
        <w:pStyle w:val="ConsPlusNormal"/>
        <w:jc w:val="both"/>
      </w:pPr>
      <w:r>
        <w:t>25 декабря 2008 года N 273-ФЗ</w:t>
      </w:r>
      <w:r>
        <w:br/>
      </w:r>
    </w:p>
    <w:p w:rsidR="002D4BA4" w:rsidRDefault="002D4BA4">
      <w:pPr>
        <w:pStyle w:val="ConsPlusNormal"/>
        <w:pBdr>
          <w:bottom w:val="single" w:sz="6" w:space="0" w:color="auto"/>
        </w:pBdr>
        <w:jc w:val="both"/>
        <w:rPr>
          <w:sz w:val="5"/>
          <w:szCs w:val="5"/>
        </w:rPr>
      </w:pPr>
    </w:p>
    <w:p w:rsidR="002D4BA4" w:rsidRDefault="002D4BA4">
      <w:pPr>
        <w:pStyle w:val="ConsPlusNormal"/>
        <w:jc w:val="center"/>
      </w:pPr>
    </w:p>
    <w:p w:rsidR="002D4BA4" w:rsidRDefault="002D4BA4">
      <w:pPr>
        <w:pStyle w:val="ConsPlusNormal"/>
        <w:jc w:val="center"/>
        <w:rPr>
          <w:b/>
          <w:bCs/>
          <w:sz w:val="16"/>
          <w:szCs w:val="16"/>
        </w:rPr>
      </w:pPr>
      <w:r>
        <w:rPr>
          <w:b/>
          <w:bCs/>
          <w:sz w:val="16"/>
          <w:szCs w:val="16"/>
        </w:rPr>
        <w:t>РОССИЙСКАЯ ФЕДЕРАЦИЯ</w:t>
      </w:r>
    </w:p>
    <w:p w:rsidR="002D4BA4" w:rsidRDefault="002D4BA4">
      <w:pPr>
        <w:pStyle w:val="ConsPlusNormal"/>
        <w:jc w:val="center"/>
        <w:rPr>
          <w:b/>
          <w:bCs/>
          <w:sz w:val="16"/>
          <w:szCs w:val="16"/>
        </w:rPr>
      </w:pPr>
    </w:p>
    <w:p w:rsidR="002D4BA4" w:rsidRDefault="002D4BA4">
      <w:pPr>
        <w:pStyle w:val="ConsPlusNormal"/>
        <w:jc w:val="center"/>
        <w:rPr>
          <w:b/>
          <w:bCs/>
          <w:sz w:val="16"/>
          <w:szCs w:val="16"/>
        </w:rPr>
      </w:pPr>
      <w:r>
        <w:rPr>
          <w:b/>
          <w:bCs/>
          <w:sz w:val="16"/>
          <w:szCs w:val="16"/>
        </w:rPr>
        <w:t>ФЕДЕРАЛЬНЫЙ ЗАКОН</w:t>
      </w:r>
    </w:p>
    <w:p w:rsidR="002D4BA4" w:rsidRDefault="002D4BA4">
      <w:pPr>
        <w:pStyle w:val="ConsPlusNormal"/>
        <w:jc w:val="center"/>
        <w:rPr>
          <w:b/>
          <w:bCs/>
          <w:sz w:val="16"/>
          <w:szCs w:val="16"/>
        </w:rPr>
      </w:pPr>
    </w:p>
    <w:p w:rsidR="002D4BA4" w:rsidRDefault="002D4BA4">
      <w:pPr>
        <w:pStyle w:val="ConsPlusNormal"/>
        <w:jc w:val="center"/>
        <w:rPr>
          <w:b/>
          <w:bCs/>
          <w:sz w:val="16"/>
          <w:szCs w:val="16"/>
        </w:rPr>
      </w:pPr>
      <w:r>
        <w:rPr>
          <w:b/>
          <w:bCs/>
          <w:sz w:val="16"/>
          <w:szCs w:val="16"/>
        </w:rPr>
        <w:t>О ПРОТИВОДЕЙСТВИИ КОРРУПЦИИ</w:t>
      </w:r>
    </w:p>
    <w:p w:rsidR="002D4BA4" w:rsidRDefault="002D4BA4">
      <w:pPr>
        <w:pStyle w:val="ConsPlusNormal"/>
        <w:ind w:firstLine="540"/>
        <w:jc w:val="both"/>
      </w:pPr>
    </w:p>
    <w:p w:rsidR="002D4BA4" w:rsidRDefault="002D4BA4">
      <w:pPr>
        <w:pStyle w:val="ConsPlusNormal"/>
        <w:jc w:val="right"/>
      </w:pPr>
      <w:r>
        <w:t>Принят</w:t>
      </w:r>
    </w:p>
    <w:p w:rsidR="002D4BA4" w:rsidRDefault="002D4BA4">
      <w:pPr>
        <w:pStyle w:val="ConsPlusNormal"/>
        <w:jc w:val="right"/>
      </w:pPr>
      <w:r>
        <w:t>Государственной Думой</w:t>
      </w:r>
    </w:p>
    <w:p w:rsidR="002D4BA4" w:rsidRDefault="002D4BA4">
      <w:pPr>
        <w:pStyle w:val="ConsPlusNormal"/>
        <w:jc w:val="right"/>
      </w:pPr>
      <w:r>
        <w:t>19 декабря 2008 года</w:t>
      </w:r>
    </w:p>
    <w:p w:rsidR="002D4BA4" w:rsidRDefault="002D4BA4">
      <w:pPr>
        <w:pStyle w:val="ConsPlusNormal"/>
        <w:jc w:val="right"/>
      </w:pPr>
    </w:p>
    <w:p w:rsidR="002D4BA4" w:rsidRDefault="002D4BA4">
      <w:pPr>
        <w:pStyle w:val="ConsPlusNormal"/>
        <w:jc w:val="right"/>
      </w:pPr>
      <w:r>
        <w:t>Одобрен</w:t>
      </w:r>
    </w:p>
    <w:p w:rsidR="002D4BA4" w:rsidRDefault="002D4BA4">
      <w:pPr>
        <w:pStyle w:val="ConsPlusNormal"/>
        <w:jc w:val="right"/>
      </w:pPr>
      <w:r>
        <w:t>Советом Федерации</w:t>
      </w:r>
    </w:p>
    <w:p w:rsidR="002D4BA4" w:rsidRDefault="002D4BA4">
      <w:pPr>
        <w:pStyle w:val="ConsPlusNormal"/>
        <w:jc w:val="right"/>
      </w:pPr>
      <w:r>
        <w:t>22 декабря 2008 года</w:t>
      </w:r>
    </w:p>
    <w:p w:rsidR="002D4BA4" w:rsidRDefault="002D4BA4">
      <w:pPr>
        <w:pStyle w:val="ConsPlusNormal"/>
        <w:jc w:val="center"/>
      </w:pPr>
    </w:p>
    <w:p w:rsidR="002D4BA4" w:rsidRDefault="002D4BA4">
      <w:pPr>
        <w:pStyle w:val="ConsPlusNormal"/>
        <w:jc w:val="center"/>
      </w:pPr>
      <w:r>
        <w:t>Список изменяющих документов</w:t>
      </w:r>
    </w:p>
    <w:p w:rsidR="002D4BA4" w:rsidRDefault="002D4BA4">
      <w:pPr>
        <w:pStyle w:val="ConsPlusNormal"/>
        <w:jc w:val="center"/>
      </w:pPr>
      <w:r>
        <w:t>(в ред. Федеральных законов от 11.07.2011 N 200-ФЗ,</w:t>
      </w:r>
    </w:p>
    <w:p w:rsidR="002D4BA4" w:rsidRDefault="002D4BA4">
      <w:pPr>
        <w:pStyle w:val="ConsPlusNormal"/>
        <w:jc w:val="center"/>
      </w:pPr>
      <w:r>
        <w:t>от 21.11.2011 N 329-ФЗ, от 03.12.2012 N 231-ФЗ,</w:t>
      </w:r>
    </w:p>
    <w:p w:rsidR="002D4BA4" w:rsidRDefault="002D4BA4">
      <w:pPr>
        <w:pStyle w:val="ConsPlusNormal"/>
        <w:jc w:val="center"/>
      </w:pPr>
      <w:r>
        <w:t>от 29.12.2012 N 280-ФЗ, от 07.05.2013 N 102-ФЗ,</w:t>
      </w:r>
    </w:p>
    <w:p w:rsidR="002D4BA4" w:rsidRDefault="002D4BA4">
      <w:pPr>
        <w:pStyle w:val="ConsPlusNormal"/>
        <w:jc w:val="center"/>
      </w:pPr>
      <w:r>
        <w:t>от 30.09.2013 N 261-ФЗ, от 28.12.2013 N 396-ФЗ)</w:t>
      </w:r>
    </w:p>
    <w:p w:rsidR="002D4BA4" w:rsidRDefault="002D4BA4">
      <w:pPr>
        <w:pStyle w:val="ConsPlusNormal"/>
        <w:ind w:firstLine="540"/>
        <w:jc w:val="both"/>
      </w:pPr>
    </w:p>
    <w:p w:rsidR="002D4BA4" w:rsidRDefault="002D4BA4">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2D4BA4" w:rsidRDefault="002D4BA4">
      <w:pPr>
        <w:pStyle w:val="ConsPlusNormal"/>
        <w:ind w:firstLine="540"/>
        <w:jc w:val="both"/>
      </w:pPr>
    </w:p>
    <w:p w:rsidR="002D4BA4" w:rsidRDefault="002D4BA4">
      <w:pPr>
        <w:pStyle w:val="ConsPlusNormal"/>
        <w:ind w:firstLine="540"/>
        <w:jc w:val="both"/>
        <w:outlineLvl w:val="0"/>
      </w:pPr>
      <w:bookmarkStart w:id="1" w:name="Par26"/>
      <w:bookmarkEnd w:id="1"/>
      <w:r>
        <w:t>Статья 1. Основные понятия, используемые в настоящем Федеральном законе</w:t>
      </w:r>
    </w:p>
    <w:p w:rsidR="002D4BA4" w:rsidRDefault="002D4BA4">
      <w:pPr>
        <w:pStyle w:val="ConsPlusNormal"/>
        <w:ind w:firstLine="540"/>
        <w:jc w:val="both"/>
      </w:pPr>
    </w:p>
    <w:p w:rsidR="002D4BA4" w:rsidRDefault="002D4BA4">
      <w:pPr>
        <w:pStyle w:val="ConsPlusNormal"/>
        <w:ind w:firstLine="540"/>
        <w:jc w:val="both"/>
      </w:pPr>
      <w:r>
        <w:t>Для целей настоящего Федерального закона используются следующие основные понятия:</w:t>
      </w:r>
    </w:p>
    <w:p w:rsidR="002D4BA4" w:rsidRDefault="002D4BA4">
      <w:pPr>
        <w:pStyle w:val="ConsPlusNormal"/>
        <w:ind w:firstLine="540"/>
        <w:jc w:val="both"/>
      </w:pPr>
      <w:r>
        <w:t>1) коррупция:</w:t>
      </w:r>
    </w:p>
    <w:p w:rsidR="002D4BA4" w:rsidRDefault="002D4BA4">
      <w:pPr>
        <w:pStyle w:val="ConsPlusNormal"/>
        <w:ind w:firstLine="540"/>
        <w:jc w:val="both"/>
      </w:pPr>
      <w:bookmarkStart w:id="2" w:name="Par30"/>
      <w:bookmarkEnd w:id="2"/>
      <w: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2D4BA4" w:rsidRDefault="002D4BA4">
      <w:pPr>
        <w:pStyle w:val="ConsPlusNormal"/>
        <w:ind w:firstLine="540"/>
        <w:jc w:val="both"/>
      </w:pPr>
      <w:r>
        <w:t xml:space="preserve">б) совершение деяний, указанных в </w:t>
      </w:r>
      <w:hyperlink w:anchor="Par30" w:tooltip="Ссылка на текущий документ" w:history="1">
        <w:r>
          <w:rPr>
            <w:color w:val="0000FF"/>
          </w:rPr>
          <w:t>подпункте "а"</w:t>
        </w:r>
      </w:hyperlink>
      <w:r>
        <w:t xml:space="preserve"> настоящего пункта, от имени или в интересах юридического лица;</w:t>
      </w:r>
    </w:p>
    <w:p w:rsidR="002D4BA4" w:rsidRDefault="002D4BA4">
      <w:pPr>
        <w:pStyle w:val="ConsPlusNormal"/>
        <w:ind w:firstLine="540"/>
        <w:jc w:val="both"/>
      </w:pPr>
      <w: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2D4BA4" w:rsidRDefault="002D4BA4">
      <w:pPr>
        <w:pStyle w:val="ConsPlusNormal"/>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2D4BA4" w:rsidRDefault="002D4BA4">
      <w:pPr>
        <w:pStyle w:val="ConsPlusNormal"/>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2D4BA4" w:rsidRDefault="002D4BA4">
      <w:pPr>
        <w:pStyle w:val="ConsPlusNormal"/>
        <w:ind w:firstLine="540"/>
        <w:jc w:val="both"/>
      </w:pPr>
      <w:r>
        <w:t>в) по минимизации и (или) ликвидации последствий коррупционных правонарушений.</w:t>
      </w:r>
    </w:p>
    <w:p w:rsidR="002D4BA4" w:rsidRDefault="002D4BA4">
      <w:pPr>
        <w:pStyle w:val="ConsPlusNormal"/>
        <w:ind w:firstLine="540"/>
        <w:jc w:val="both"/>
      </w:pPr>
      <w:r>
        <w:t>3) нормативные правовые акты Российской Федерации:</w:t>
      </w:r>
    </w:p>
    <w:p w:rsidR="002D4BA4" w:rsidRDefault="002D4BA4">
      <w:pPr>
        <w:pStyle w:val="ConsPlusNormal"/>
        <w:ind w:firstLine="540"/>
        <w:jc w:val="both"/>
      </w:pPr>
      <w: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2D4BA4" w:rsidRDefault="002D4BA4">
      <w:pPr>
        <w:pStyle w:val="ConsPlusNormal"/>
        <w:ind w:firstLine="540"/>
        <w:jc w:val="both"/>
      </w:pPr>
      <w:r>
        <w:t>б) законы и иные нормативные правовые акты органов государственной власти субъектов Российской Федерации;</w:t>
      </w:r>
    </w:p>
    <w:p w:rsidR="002D4BA4" w:rsidRDefault="002D4BA4">
      <w:pPr>
        <w:pStyle w:val="ConsPlusNormal"/>
        <w:ind w:firstLine="540"/>
        <w:jc w:val="both"/>
      </w:pPr>
      <w:r>
        <w:t>в) муниципальные правовые акты;</w:t>
      </w:r>
    </w:p>
    <w:p w:rsidR="002D4BA4" w:rsidRDefault="002D4BA4">
      <w:pPr>
        <w:pStyle w:val="ConsPlusNormal"/>
        <w:jc w:val="both"/>
      </w:pPr>
      <w:r>
        <w:lastRenderedPageBreak/>
        <w:t>(п. 3 введен Федеральным законом от 21.11.2011 N 329-ФЗ)</w:t>
      </w:r>
    </w:p>
    <w:p w:rsidR="002D4BA4" w:rsidRDefault="002D4BA4">
      <w:pPr>
        <w:pStyle w:val="ConsPlusNormal"/>
        <w:ind w:firstLine="540"/>
        <w:jc w:val="both"/>
      </w:pPr>
      <w: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2D4BA4" w:rsidRDefault="002D4BA4">
      <w:pPr>
        <w:pStyle w:val="ConsPlusNormal"/>
        <w:jc w:val="both"/>
      </w:pPr>
      <w:r>
        <w:t>(п. 4 введен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outlineLvl w:val="0"/>
      </w:pPr>
      <w:bookmarkStart w:id="3" w:name="Par44"/>
      <w:bookmarkEnd w:id="3"/>
      <w:r>
        <w:t>Статья 2. Правовая основа противодействия коррупции</w:t>
      </w:r>
    </w:p>
    <w:p w:rsidR="002D4BA4" w:rsidRDefault="002D4BA4">
      <w:pPr>
        <w:pStyle w:val="ConsPlusNormal"/>
        <w:ind w:firstLine="540"/>
        <w:jc w:val="both"/>
      </w:pPr>
    </w:p>
    <w:p w:rsidR="002D4BA4" w:rsidRDefault="002D4BA4">
      <w:pPr>
        <w:pStyle w:val="ConsPlusNormal"/>
        <w:ind w:firstLine="540"/>
        <w:jc w:val="both"/>
      </w:pPr>
      <w:r>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2D4BA4" w:rsidRDefault="002D4BA4">
      <w:pPr>
        <w:pStyle w:val="ConsPlusNormal"/>
        <w:ind w:firstLine="540"/>
        <w:jc w:val="both"/>
      </w:pPr>
    </w:p>
    <w:p w:rsidR="002D4BA4" w:rsidRDefault="002D4BA4">
      <w:pPr>
        <w:pStyle w:val="ConsPlusNormal"/>
        <w:ind w:firstLine="540"/>
        <w:jc w:val="both"/>
        <w:outlineLvl w:val="0"/>
      </w:pPr>
      <w:bookmarkStart w:id="4" w:name="Par48"/>
      <w:bookmarkEnd w:id="4"/>
      <w:r>
        <w:t>Статья 3. Основные принципы противодействия коррупции</w:t>
      </w:r>
    </w:p>
    <w:p w:rsidR="002D4BA4" w:rsidRDefault="002D4BA4">
      <w:pPr>
        <w:pStyle w:val="ConsPlusNormal"/>
        <w:ind w:firstLine="540"/>
        <w:jc w:val="both"/>
      </w:pPr>
    </w:p>
    <w:p w:rsidR="002D4BA4" w:rsidRDefault="002D4BA4">
      <w:pPr>
        <w:pStyle w:val="ConsPlusNormal"/>
        <w:ind w:firstLine="540"/>
        <w:jc w:val="both"/>
      </w:pPr>
      <w:r>
        <w:t>Противодействие коррупции в Российской Федерации основывается на следующих основных принципах:</w:t>
      </w:r>
    </w:p>
    <w:p w:rsidR="002D4BA4" w:rsidRDefault="002D4BA4">
      <w:pPr>
        <w:pStyle w:val="ConsPlusNormal"/>
        <w:ind w:firstLine="540"/>
        <w:jc w:val="both"/>
      </w:pPr>
      <w:r>
        <w:t>1) признание, обеспечение и защита основных прав и свобод человека и гражданина;</w:t>
      </w:r>
    </w:p>
    <w:p w:rsidR="002D4BA4" w:rsidRDefault="002D4BA4">
      <w:pPr>
        <w:pStyle w:val="ConsPlusNormal"/>
        <w:ind w:firstLine="540"/>
        <w:jc w:val="both"/>
      </w:pPr>
      <w:r>
        <w:t>2) законность;</w:t>
      </w:r>
    </w:p>
    <w:p w:rsidR="002D4BA4" w:rsidRDefault="002D4BA4">
      <w:pPr>
        <w:pStyle w:val="ConsPlusNormal"/>
        <w:ind w:firstLine="540"/>
        <w:jc w:val="both"/>
      </w:pPr>
      <w:r>
        <w:t>3) публичность и открытость деятельности государственных органов и органов местного самоуправления;</w:t>
      </w:r>
    </w:p>
    <w:p w:rsidR="002D4BA4" w:rsidRDefault="002D4BA4">
      <w:pPr>
        <w:pStyle w:val="ConsPlusNormal"/>
        <w:ind w:firstLine="540"/>
        <w:jc w:val="both"/>
      </w:pPr>
      <w:r>
        <w:t>4) неотвратимость ответственности за совершение коррупционных правонарушений;</w:t>
      </w:r>
    </w:p>
    <w:p w:rsidR="002D4BA4" w:rsidRDefault="002D4BA4">
      <w:pPr>
        <w:pStyle w:val="ConsPlusNormal"/>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2D4BA4" w:rsidRDefault="002D4BA4">
      <w:pPr>
        <w:pStyle w:val="ConsPlusNormal"/>
        <w:ind w:firstLine="540"/>
        <w:jc w:val="both"/>
      </w:pPr>
      <w:r>
        <w:t>6) приоритетное применение мер по предупреждению коррупции;</w:t>
      </w:r>
    </w:p>
    <w:p w:rsidR="002D4BA4" w:rsidRDefault="002D4BA4">
      <w:pPr>
        <w:pStyle w:val="ConsPlusNormal"/>
        <w:ind w:firstLine="540"/>
        <w:jc w:val="both"/>
      </w:pPr>
      <w:r>
        <w:t>7) сотрудничество государства с институтами гражданского общества, международными организациями и физическими лицами.</w:t>
      </w:r>
    </w:p>
    <w:p w:rsidR="002D4BA4" w:rsidRDefault="002D4BA4">
      <w:pPr>
        <w:pStyle w:val="ConsPlusNormal"/>
        <w:ind w:firstLine="540"/>
        <w:jc w:val="both"/>
      </w:pPr>
    </w:p>
    <w:p w:rsidR="002D4BA4" w:rsidRDefault="002D4BA4">
      <w:pPr>
        <w:pStyle w:val="ConsPlusNormal"/>
        <w:ind w:firstLine="540"/>
        <w:jc w:val="both"/>
        <w:outlineLvl w:val="0"/>
      </w:pPr>
      <w:bookmarkStart w:id="5" w:name="Par59"/>
      <w:bookmarkEnd w:id="5"/>
      <w:r>
        <w:t>Статья 4. Международное сотрудничество Российской Федерации в области противодействия коррупции</w:t>
      </w:r>
    </w:p>
    <w:p w:rsidR="002D4BA4" w:rsidRDefault="002D4BA4">
      <w:pPr>
        <w:pStyle w:val="ConsPlusNormal"/>
        <w:ind w:firstLine="540"/>
        <w:jc w:val="both"/>
      </w:pPr>
    </w:p>
    <w:p w:rsidR="002D4BA4" w:rsidRDefault="002D4BA4">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2D4BA4" w:rsidRDefault="002D4BA4">
      <w:pPr>
        <w:pStyle w:val="ConsPlusNormal"/>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2D4BA4" w:rsidRDefault="002D4BA4">
      <w:pPr>
        <w:pStyle w:val="ConsPlusNormal"/>
        <w:ind w:firstLine="540"/>
        <w:jc w:val="both"/>
      </w:pPr>
      <w:r>
        <w:t>2) выявления имущества, полученного в результате совершения коррупционных правонарушений или служащего средством их совершения;</w:t>
      </w:r>
    </w:p>
    <w:p w:rsidR="002D4BA4" w:rsidRDefault="002D4BA4">
      <w:pPr>
        <w:pStyle w:val="ConsPlusNormal"/>
        <w:ind w:firstLine="540"/>
        <w:jc w:val="both"/>
      </w:pPr>
      <w:r>
        <w:t>3) предоставления в надлежащих случаях предметов или образцов веществ для проведения исследований или судебных экспертиз;</w:t>
      </w:r>
    </w:p>
    <w:p w:rsidR="002D4BA4" w:rsidRDefault="002D4BA4">
      <w:pPr>
        <w:pStyle w:val="ConsPlusNormal"/>
        <w:ind w:firstLine="540"/>
        <w:jc w:val="both"/>
      </w:pPr>
      <w:r>
        <w:t>4) обмена информацией по вопросам противодействия коррупции;</w:t>
      </w:r>
    </w:p>
    <w:p w:rsidR="002D4BA4" w:rsidRDefault="002D4BA4">
      <w:pPr>
        <w:pStyle w:val="ConsPlusNormal"/>
        <w:ind w:firstLine="540"/>
        <w:jc w:val="both"/>
      </w:pPr>
      <w:r>
        <w:t>5) координации деятельности по профилактике коррупции и борьбе с коррупцией.</w:t>
      </w:r>
    </w:p>
    <w:p w:rsidR="002D4BA4" w:rsidRDefault="002D4BA4">
      <w:pPr>
        <w:pStyle w:val="ConsPlusNormal"/>
        <w:ind w:firstLine="540"/>
        <w:jc w:val="both"/>
      </w:pPr>
      <w: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w:t>
      </w:r>
      <w:r>
        <w:lastRenderedPageBreak/>
        <w:t>международными договорами Российской Федерации и федеральными законами.</w:t>
      </w:r>
    </w:p>
    <w:p w:rsidR="002D4BA4" w:rsidRDefault="002D4BA4">
      <w:pPr>
        <w:pStyle w:val="ConsPlusNormal"/>
        <w:ind w:firstLine="540"/>
        <w:jc w:val="both"/>
      </w:pPr>
    </w:p>
    <w:p w:rsidR="002D4BA4" w:rsidRDefault="002D4BA4">
      <w:pPr>
        <w:pStyle w:val="ConsPlusNormal"/>
        <w:ind w:firstLine="540"/>
        <w:jc w:val="both"/>
        <w:outlineLvl w:val="0"/>
      </w:pPr>
      <w:bookmarkStart w:id="6" w:name="Par69"/>
      <w:bookmarkEnd w:id="6"/>
      <w:r>
        <w:t>Статья 5. Организационные основы противодействия коррупции</w:t>
      </w:r>
    </w:p>
    <w:p w:rsidR="002D4BA4" w:rsidRDefault="002D4BA4">
      <w:pPr>
        <w:pStyle w:val="ConsPlusNormal"/>
        <w:ind w:firstLine="540"/>
        <w:jc w:val="both"/>
      </w:pPr>
    </w:p>
    <w:p w:rsidR="002D4BA4" w:rsidRDefault="002D4BA4">
      <w:pPr>
        <w:pStyle w:val="ConsPlusNormal"/>
        <w:ind w:firstLine="540"/>
        <w:jc w:val="both"/>
      </w:pPr>
      <w:r>
        <w:t>1. Президент Российской Федерации:</w:t>
      </w:r>
    </w:p>
    <w:p w:rsidR="002D4BA4" w:rsidRDefault="002D4BA4">
      <w:pPr>
        <w:pStyle w:val="ConsPlusNormal"/>
        <w:ind w:firstLine="540"/>
        <w:jc w:val="both"/>
      </w:pPr>
      <w:r>
        <w:t>1) определяет основные направления государственной политики в области противодействия коррупции;</w:t>
      </w:r>
    </w:p>
    <w:p w:rsidR="002D4BA4" w:rsidRDefault="002D4BA4">
      <w:pPr>
        <w:pStyle w:val="ConsPlusNormal"/>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2D4BA4" w:rsidRDefault="002D4BA4">
      <w:pPr>
        <w:pStyle w:val="ConsPlusNormal"/>
        <w:ind w:firstLine="540"/>
        <w:jc w:val="both"/>
      </w:pPr>
      <w: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2D4BA4" w:rsidRDefault="002D4BA4">
      <w:pPr>
        <w:pStyle w:val="ConsPlusNormal"/>
        <w:ind w:firstLine="540"/>
        <w:jc w:val="both"/>
      </w:pPr>
      <w: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2D4BA4" w:rsidRDefault="002D4BA4">
      <w:pPr>
        <w:pStyle w:val="ConsPlusNormal"/>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2D4BA4" w:rsidRDefault="002D4BA4">
      <w:pPr>
        <w:pStyle w:val="ConsPlusNormal"/>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2D4BA4" w:rsidRDefault="002D4BA4">
      <w:pPr>
        <w:pStyle w:val="ConsPlusNormal"/>
        <w:jc w:val="both"/>
      </w:pPr>
      <w:r>
        <w:t>(часть 4.1 введена Федеральным законом от 21.11.2011 N 329-ФЗ)</w:t>
      </w:r>
    </w:p>
    <w:p w:rsidR="002D4BA4" w:rsidRDefault="002D4BA4">
      <w:pPr>
        <w:pStyle w:val="ConsPlusNormal"/>
        <w:ind w:firstLine="540"/>
        <w:jc w:val="both"/>
      </w:pPr>
      <w:r>
        <w:t>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2D4BA4" w:rsidRDefault="002D4BA4">
      <w:pPr>
        <w:pStyle w:val="ConsPlusNormal"/>
        <w:ind w:firstLine="540"/>
        <w:jc w:val="both"/>
      </w:pPr>
      <w: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2D4BA4" w:rsidRDefault="002D4BA4">
      <w:pPr>
        <w:pStyle w:val="ConsPlusNormal"/>
        <w:ind w:firstLine="540"/>
        <w:jc w:val="both"/>
      </w:pPr>
      <w:r>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Российской Федерации".</w:t>
      </w:r>
    </w:p>
    <w:p w:rsidR="002D4BA4" w:rsidRDefault="002D4BA4">
      <w:pPr>
        <w:pStyle w:val="ConsPlusNormal"/>
        <w:ind w:firstLine="540"/>
        <w:jc w:val="both"/>
      </w:pPr>
    </w:p>
    <w:p w:rsidR="002D4BA4" w:rsidRDefault="002D4BA4">
      <w:pPr>
        <w:pStyle w:val="ConsPlusNormal"/>
        <w:ind w:firstLine="540"/>
        <w:jc w:val="both"/>
        <w:outlineLvl w:val="0"/>
      </w:pPr>
      <w:bookmarkStart w:id="7" w:name="Par83"/>
      <w:bookmarkEnd w:id="7"/>
      <w:r>
        <w:t>Статья 6. Меры по профилактике коррупции</w:t>
      </w:r>
    </w:p>
    <w:p w:rsidR="002D4BA4" w:rsidRDefault="002D4BA4">
      <w:pPr>
        <w:pStyle w:val="ConsPlusNormal"/>
        <w:ind w:firstLine="540"/>
        <w:jc w:val="both"/>
      </w:pPr>
    </w:p>
    <w:p w:rsidR="002D4BA4" w:rsidRDefault="002D4BA4">
      <w:pPr>
        <w:pStyle w:val="ConsPlusNormal"/>
        <w:ind w:firstLine="540"/>
        <w:jc w:val="both"/>
      </w:pPr>
      <w:r>
        <w:t>Профилактика коррупции осуществляется путем применения следующих основных мер:</w:t>
      </w:r>
    </w:p>
    <w:p w:rsidR="002D4BA4" w:rsidRDefault="002D4BA4">
      <w:pPr>
        <w:pStyle w:val="ConsPlusNormal"/>
        <w:ind w:firstLine="540"/>
        <w:jc w:val="both"/>
      </w:pPr>
      <w:r>
        <w:t>1) формирование в обществе нетерпимости к коррупционному поведению;</w:t>
      </w:r>
    </w:p>
    <w:p w:rsidR="002D4BA4" w:rsidRDefault="002D4BA4">
      <w:pPr>
        <w:pStyle w:val="ConsPlusNormal"/>
        <w:ind w:firstLine="540"/>
        <w:jc w:val="both"/>
      </w:pPr>
      <w:r>
        <w:t>2) антикоррупционная экспертиза правовых актов и их проектов;</w:t>
      </w:r>
    </w:p>
    <w:p w:rsidR="002D4BA4" w:rsidRDefault="002D4BA4">
      <w:pPr>
        <w:pStyle w:val="ConsPlusNormal"/>
        <w:ind w:firstLine="540"/>
        <w:jc w:val="both"/>
      </w:pPr>
      <w:r>
        <w:t>2.1) рассмотрение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2D4BA4" w:rsidRDefault="002D4BA4">
      <w:pPr>
        <w:pStyle w:val="ConsPlusNormal"/>
        <w:jc w:val="both"/>
      </w:pPr>
      <w:r>
        <w:t>(п. 2.1 введен Федеральным законом от 21.11.2011 N 329-ФЗ)</w:t>
      </w:r>
    </w:p>
    <w:p w:rsidR="002D4BA4" w:rsidRDefault="002D4BA4">
      <w:pPr>
        <w:pStyle w:val="ConsPlusNormal"/>
        <w:ind w:firstLine="540"/>
        <w:jc w:val="both"/>
      </w:pPr>
      <w: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2D4BA4" w:rsidRDefault="002D4BA4">
      <w:pPr>
        <w:pStyle w:val="ConsPlusNormal"/>
        <w:ind w:firstLine="540"/>
        <w:jc w:val="both"/>
      </w:pPr>
      <w:r>
        <w:t>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2D4BA4" w:rsidRDefault="002D4BA4">
      <w:pPr>
        <w:pStyle w:val="ConsPlusNormal"/>
        <w:jc w:val="both"/>
      </w:pPr>
      <w:r>
        <w:t>(в ред. Федеральных законов от 21.11.2011 N 329-ФЗ, от 03.12.2012 N 231-ФЗ)</w:t>
      </w:r>
    </w:p>
    <w:p w:rsidR="002D4BA4" w:rsidRDefault="002D4BA4">
      <w:pPr>
        <w:pStyle w:val="ConsPlusNormal"/>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2D4BA4" w:rsidRDefault="002D4BA4">
      <w:pPr>
        <w:pStyle w:val="ConsPlusNormal"/>
        <w:ind w:firstLine="540"/>
        <w:jc w:val="both"/>
      </w:pPr>
      <w: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2D4BA4" w:rsidRDefault="002D4BA4">
      <w:pPr>
        <w:pStyle w:val="ConsPlusNormal"/>
        <w:ind w:firstLine="540"/>
        <w:jc w:val="both"/>
      </w:pPr>
    </w:p>
    <w:p w:rsidR="002D4BA4" w:rsidRDefault="002D4BA4">
      <w:pPr>
        <w:pStyle w:val="ConsPlusNormal"/>
        <w:ind w:firstLine="540"/>
        <w:jc w:val="both"/>
        <w:outlineLvl w:val="0"/>
      </w:pPr>
      <w:bookmarkStart w:id="8" w:name="Par96"/>
      <w:bookmarkEnd w:id="8"/>
      <w:r>
        <w:t>Статья 7. Основные направления деятельности государственных органов по повышению эффективности противодействия коррупции</w:t>
      </w:r>
    </w:p>
    <w:p w:rsidR="002D4BA4" w:rsidRDefault="002D4BA4">
      <w:pPr>
        <w:pStyle w:val="ConsPlusNormal"/>
        <w:ind w:firstLine="540"/>
        <w:jc w:val="both"/>
      </w:pPr>
    </w:p>
    <w:p w:rsidR="002D4BA4" w:rsidRDefault="002D4BA4">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2D4BA4" w:rsidRDefault="002D4BA4">
      <w:pPr>
        <w:pStyle w:val="ConsPlusNormal"/>
        <w:ind w:firstLine="540"/>
        <w:jc w:val="both"/>
      </w:pPr>
      <w:r>
        <w:t>1) проведение единой государственной политики в области противодействия коррупции;</w:t>
      </w:r>
    </w:p>
    <w:p w:rsidR="002D4BA4" w:rsidRDefault="002D4BA4">
      <w:pPr>
        <w:pStyle w:val="ConsPlusNormal"/>
        <w:ind w:firstLine="540"/>
        <w:jc w:val="both"/>
      </w:pPr>
      <w: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2D4BA4" w:rsidRDefault="002D4BA4">
      <w:pPr>
        <w:pStyle w:val="ConsPlusNormal"/>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2D4BA4" w:rsidRDefault="002D4BA4">
      <w:pPr>
        <w:pStyle w:val="ConsPlusNormal"/>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2D4BA4" w:rsidRDefault="002D4BA4">
      <w:pPr>
        <w:pStyle w:val="ConsPlusNormal"/>
        <w:ind w:firstLine="540"/>
        <w:jc w:val="both"/>
      </w:pPr>
      <w: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2D4BA4" w:rsidRDefault="002D4BA4">
      <w:pPr>
        <w:pStyle w:val="ConsPlusNormal"/>
        <w:ind w:firstLine="540"/>
        <w:jc w:val="both"/>
      </w:pPr>
      <w:r>
        <w:t xml:space="preserve">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w:t>
      </w:r>
      <w:r>
        <w:lastRenderedPageBreak/>
        <w:t>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2D4BA4" w:rsidRDefault="002D4BA4">
      <w:pPr>
        <w:pStyle w:val="ConsPlusNormal"/>
        <w:jc w:val="both"/>
      </w:pPr>
      <w:r>
        <w:t>(п. 6 в ред. Федерального закона от 21.11.2011 N 329-ФЗ)</w:t>
      </w:r>
    </w:p>
    <w:p w:rsidR="002D4BA4" w:rsidRDefault="002D4BA4">
      <w:pPr>
        <w:pStyle w:val="ConsPlusNormal"/>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2D4BA4" w:rsidRDefault="002D4BA4">
      <w:pPr>
        <w:pStyle w:val="ConsPlusNormal"/>
        <w:ind w:firstLine="540"/>
        <w:jc w:val="both"/>
      </w:pPr>
      <w:r>
        <w:t>8) обеспечение независимости средств массовой информации;</w:t>
      </w:r>
    </w:p>
    <w:p w:rsidR="002D4BA4" w:rsidRDefault="002D4BA4">
      <w:pPr>
        <w:pStyle w:val="ConsPlusNormal"/>
        <w:ind w:firstLine="540"/>
        <w:jc w:val="both"/>
      </w:pPr>
      <w:r>
        <w:t>9) неукоснительное соблюдение принципов независимости судей и невмешательства в судебную деятельность;</w:t>
      </w:r>
    </w:p>
    <w:p w:rsidR="002D4BA4" w:rsidRDefault="002D4BA4">
      <w:pPr>
        <w:pStyle w:val="ConsPlusNormal"/>
        <w:ind w:firstLine="540"/>
        <w:jc w:val="both"/>
      </w:pPr>
      <w:r>
        <w:t>10) совершенствование организации деятельности правоохранительных и контролирующих органов по противодействию коррупции;</w:t>
      </w:r>
    </w:p>
    <w:p w:rsidR="002D4BA4" w:rsidRDefault="002D4BA4">
      <w:pPr>
        <w:pStyle w:val="ConsPlusNormal"/>
        <w:ind w:firstLine="540"/>
        <w:jc w:val="both"/>
      </w:pPr>
      <w:r>
        <w:t>11) совершенствование порядка прохождения государственной и муниципальной службы;</w:t>
      </w:r>
    </w:p>
    <w:p w:rsidR="002D4BA4" w:rsidRDefault="002D4BA4">
      <w:pPr>
        <w:pStyle w:val="ConsPlusNormal"/>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rsidR="002D4BA4" w:rsidRDefault="002D4BA4">
      <w:pPr>
        <w:pStyle w:val="ConsPlusNormal"/>
        <w:jc w:val="both"/>
      </w:pPr>
      <w:r>
        <w:t>(в ред. Федерального закона от 28.12.2013 N 396-ФЗ)</w:t>
      </w:r>
    </w:p>
    <w:p w:rsidR="002D4BA4" w:rsidRDefault="002D4BA4">
      <w:pPr>
        <w:pStyle w:val="ConsPlusNormal"/>
        <w:ind w:firstLine="540"/>
        <w:jc w:val="both"/>
      </w:pPr>
      <w:r>
        <w:t>13) устранение необоснованных запретов и ограничений, особенно в области экономической деятельности;</w:t>
      </w:r>
    </w:p>
    <w:p w:rsidR="002D4BA4" w:rsidRDefault="002D4BA4">
      <w:pPr>
        <w:pStyle w:val="ConsPlusNormal"/>
        <w:ind w:firstLine="540"/>
        <w:jc w:val="both"/>
      </w:pPr>
      <w: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2D4BA4" w:rsidRDefault="002D4BA4">
      <w:pPr>
        <w:pStyle w:val="ConsPlusNormal"/>
        <w:ind w:firstLine="540"/>
        <w:jc w:val="both"/>
      </w:pPr>
      <w:r>
        <w:t>15) повышение уровня оплаты труда и социальной защищенности государственных и муниципальных служащих;</w:t>
      </w:r>
    </w:p>
    <w:p w:rsidR="002D4BA4" w:rsidRDefault="002D4BA4">
      <w:pPr>
        <w:pStyle w:val="ConsPlusNormal"/>
        <w:ind w:firstLine="540"/>
        <w:jc w:val="both"/>
      </w:pPr>
      <w: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2D4BA4" w:rsidRDefault="002D4BA4">
      <w:pPr>
        <w:pStyle w:val="ConsPlusNormal"/>
        <w:ind w:firstLine="540"/>
        <w:jc w:val="both"/>
      </w:pPr>
      <w:r>
        <w:t>17) усиление контроля за решением вопросов, содержащихся в обращениях граждан и юридических лиц;</w:t>
      </w:r>
    </w:p>
    <w:p w:rsidR="002D4BA4" w:rsidRDefault="002D4BA4">
      <w:pPr>
        <w:pStyle w:val="ConsPlusNormal"/>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2D4BA4" w:rsidRDefault="002D4BA4">
      <w:pPr>
        <w:pStyle w:val="ConsPlusNormal"/>
        <w:ind w:firstLine="540"/>
        <w:jc w:val="both"/>
      </w:pPr>
      <w: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2D4BA4" w:rsidRDefault="002D4BA4">
      <w:pPr>
        <w:pStyle w:val="ConsPlusNormal"/>
        <w:ind w:firstLine="540"/>
        <w:jc w:val="both"/>
      </w:pPr>
      <w: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2D4BA4" w:rsidRDefault="002D4BA4">
      <w:pPr>
        <w:pStyle w:val="ConsPlusNormal"/>
        <w:ind w:firstLine="540"/>
        <w:jc w:val="both"/>
      </w:pPr>
      <w: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2D4BA4" w:rsidRDefault="002D4BA4">
      <w:pPr>
        <w:pStyle w:val="ConsPlusNormal"/>
        <w:ind w:firstLine="540"/>
        <w:jc w:val="both"/>
      </w:pPr>
    </w:p>
    <w:p w:rsidR="002D4BA4" w:rsidRDefault="002D4BA4">
      <w:pPr>
        <w:pStyle w:val="ConsPlusNormal"/>
        <w:ind w:firstLine="540"/>
        <w:jc w:val="both"/>
        <w:outlineLvl w:val="0"/>
      </w:pPr>
      <w:bookmarkStart w:id="9" w:name="Par123"/>
      <w:bookmarkEnd w:id="9"/>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07.05.2013 N 102-ФЗ)</w:t>
      </w:r>
    </w:p>
    <w:p w:rsidR="002D4BA4" w:rsidRDefault="002D4BA4">
      <w:pPr>
        <w:pStyle w:val="ConsPlusNormal"/>
        <w:ind w:firstLine="540"/>
        <w:jc w:val="both"/>
      </w:pPr>
    </w:p>
    <w:p w:rsidR="002D4BA4" w:rsidRDefault="002D4BA4">
      <w:pPr>
        <w:pStyle w:val="ConsPlusNormal"/>
        <w:ind w:firstLine="540"/>
        <w:jc w:val="both"/>
      </w:pPr>
      <w:bookmarkStart w:id="10" w:name="Par127"/>
      <w:bookmarkEnd w:id="10"/>
      <w:r>
        <w:t>1. В случаях, предусмотренных 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2D4BA4" w:rsidRDefault="002D4BA4">
      <w:pPr>
        <w:pStyle w:val="ConsPlusNormal"/>
        <w:ind w:firstLine="540"/>
        <w:jc w:val="both"/>
      </w:pPr>
      <w:bookmarkStart w:id="11" w:name="Par128"/>
      <w:bookmarkEnd w:id="11"/>
      <w:r>
        <w:t>1) лицам, замещающим (занимающим):</w:t>
      </w:r>
    </w:p>
    <w:p w:rsidR="002D4BA4" w:rsidRDefault="002D4BA4">
      <w:pPr>
        <w:pStyle w:val="ConsPlusNormal"/>
        <w:ind w:firstLine="540"/>
        <w:jc w:val="both"/>
      </w:pPr>
      <w:r>
        <w:t>а) государственные должности Российской Федерации;</w:t>
      </w:r>
    </w:p>
    <w:p w:rsidR="002D4BA4" w:rsidRDefault="002D4BA4">
      <w:pPr>
        <w:pStyle w:val="ConsPlusNormal"/>
        <w:ind w:firstLine="540"/>
        <w:jc w:val="both"/>
      </w:pPr>
      <w:r>
        <w:t>б) должности первого заместителя и заместителей Генерального прокурора Российской Федерации;</w:t>
      </w:r>
    </w:p>
    <w:p w:rsidR="002D4BA4" w:rsidRDefault="002D4BA4">
      <w:pPr>
        <w:pStyle w:val="ConsPlusNormal"/>
        <w:ind w:firstLine="540"/>
        <w:jc w:val="both"/>
      </w:pPr>
      <w:r>
        <w:lastRenderedPageBreak/>
        <w:t>в) должности членов Совета директоров Центрального банка Российской Федерации;</w:t>
      </w:r>
    </w:p>
    <w:p w:rsidR="002D4BA4" w:rsidRDefault="002D4BA4">
      <w:pPr>
        <w:pStyle w:val="ConsPlusNormal"/>
        <w:ind w:firstLine="540"/>
        <w:jc w:val="both"/>
      </w:pPr>
      <w:r>
        <w:t>г) государственные должности субъектов Российской Федерации;</w:t>
      </w:r>
    </w:p>
    <w:p w:rsidR="002D4BA4" w:rsidRDefault="002D4BA4">
      <w:pPr>
        <w:pStyle w:val="ConsPlusNormal"/>
        <w:ind w:firstLine="540"/>
        <w:jc w:val="both"/>
      </w:pPr>
      <w:r>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2D4BA4" w:rsidRDefault="002D4BA4">
      <w:pPr>
        <w:pStyle w:val="ConsPlusNormal"/>
        <w:ind w:firstLine="540"/>
        <w:jc w:val="both"/>
      </w:pPr>
      <w:r>
        <w:t>е) должности заместителей руководителей федеральных органов исполнительной власти;</w:t>
      </w:r>
    </w:p>
    <w:p w:rsidR="002D4BA4" w:rsidRDefault="002D4BA4">
      <w:pPr>
        <w:pStyle w:val="ConsPlusNormal"/>
        <w:ind w:firstLine="540"/>
        <w:jc w:val="both"/>
      </w:pPr>
      <w:r>
        <w:t>ж) 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2D4BA4" w:rsidRDefault="002D4BA4">
      <w:pPr>
        <w:pStyle w:val="ConsPlusNormal"/>
        <w:ind w:firstLine="540"/>
        <w:jc w:val="both"/>
      </w:pPr>
      <w:r>
        <w:t>з) должности глав городских округов, глав муниципальных районов;</w:t>
      </w:r>
    </w:p>
    <w:p w:rsidR="002D4BA4" w:rsidRDefault="002D4BA4">
      <w:pPr>
        <w:pStyle w:val="ConsPlusNormal"/>
        <w:ind w:firstLine="540"/>
        <w:jc w:val="both"/>
      </w:pPr>
      <w:r>
        <w:t xml:space="preserve">2) супругам и несовершеннолетним детям лиц, указанных в </w:t>
      </w:r>
      <w:hyperlink w:anchor="Par127" w:tooltip="Ссылка на текущий документ" w:history="1">
        <w:r>
          <w:rPr>
            <w:color w:val="0000FF"/>
          </w:rPr>
          <w:t>пункте 1</w:t>
        </w:r>
      </w:hyperlink>
      <w:r>
        <w:t xml:space="preserve"> настоящей части;</w:t>
      </w:r>
    </w:p>
    <w:p w:rsidR="002D4BA4" w:rsidRDefault="002D4BA4">
      <w:pPr>
        <w:pStyle w:val="ConsPlusNormal"/>
        <w:ind w:firstLine="540"/>
        <w:jc w:val="both"/>
      </w:pPr>
      <w:r>
        <w:t>3) иным лицам в случаях, предусмотренных федеральными законами.</w:t>
      </w:r>
    </w:p>
    <w:p w:rsidR="002D4BA4" w:rsidRDefault="002D4BA4">
      <w:pPr>
        <w:pStyle w:val="ConsPlusNormal"/>
        <w:ind w:firstLine="540"/>
        <w:jc w:val="both"/>
      </w:pPr>
      <w:r>
        <w:t xml:space="preserve">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w:t>
      </w:r>
      <w:hyperlink w:anchor="Par128" w:tooltip="Ссылка на текущий документ" w:history="1">
        <w:r>
          <w:rPr>
            <w:color w:val="0000FF"/>
          </w:rPr>
          <w:t>пункте 1 части 1</w:t>
        </w:r>
      </w:hyperlink>
      <w:r>
        <w:t xml:space="preserve"> настоящей статьи, замещающих (занимающих) государственные должности Российской Федерации 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и официальных представительствах федеральных органов исполнительной власти,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 а также на супруг (супругов) и несовершеннолетних детей указанных лиц.</w:t>
      </w:r>
    </w:p>
    <w:p w:rsidR="002D4BA4" w:rsidRDefault="002D4BA4">
      <w:pPr>
        <w:pStyle w:val="ConsPlusNormal"/>
        <w:ind w:firstLine="540"/>
        <w:jc w:val="both"/>
      </w:pPr>
      <w:r>
        <w:t>3.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2D4BA4" w:rsidRDefault="002D4BA4">
      <w:pPr>
        <w:pStyle w:val="ConsPlusNormal"/>
        <w:ind w:firstLine="540"/>
        <w:jc w:val="both"/>
      </w:pPr>
    </w:p>
    <w:p w:rsidR="002D4BA4" w:rsidRDefault="002D4BA4">
      <w:pPr>
        <w:pStyle w:val="ConsPlusNormal"/>
        <w:ind w:firstLine="540"/>
        <w:jc w:val="both"/>
        <w:outlineLvl w:val="0"/>
      </w:pPr>
      <w:bookmarkStart w:id="12" w:name="Par142"/>
      <w:bookmarkEnd w:id="12"/>
      <w:r>
        <w:t>Статья 8. Представление сведений о доходах, об имуществе и обязательствах имущественного характера</w:t>
      </w:r>
    </w:p>
    <w:p w:rsidR="002D4BA4" w:rsidRDefault="002D4BA4">
      <w:pPr>
        <w:pStyle w:val="ConsPlusNormal"/>
        <w:jc w:val="both"/>
      </w:pPr>
      <w:r>
        <w:t>(в ред. Федерального закона от 03.12.2012 N 231-ФЗ)</w:t>
      </w:r>
    </w:p>
    <w:p w:rsidR="002D4BA4" w:rsidRDefault="002D4BA4">
      <w:pPr>
        <w:pStyle w:val="ConsPlusNormal"/>
        <w:ind w:firstLine="540"/>
        <w:jc w:val="both"/>
      </w:pPr>
    </w:p>
    <w:p w:rsidR="002D4BA4" w:rsidRDefault="002D4BA4">
      <w:pPr>
        <w:pStyle w:val="ConsPlusNormal"/>
        <w:ind w:firstLine="540"/>
        <w:jc w:val="both"/>
      </w:pPr>
      <w:r>
        <w:t>(в ред. Федерального закона от 21.11.2011 N 329-ФЗ)</w:t>
      </w:r>
    </w:p>
    <w:p w:rsidR="002D4BA4" w:rsidRDefault="002D4BA4">
      <w:pPr>
        <w:pStyle w:val="ConsPlusNormal"/>
        <w:ind w:firstLine="540"/>
        <w:jc w:val="both"/>
      </w:pPr>
    </w:p>
    <w:p w:rsidR="002D4BA4" w:rsidRDefault="002D4BA4">
      <w:pPr>
        <w:pStyle w:val="ConsPlusNormal"/>
        <w:ind w:firstLine="540"/>
        <w:jc w:val="both"/>
      </w:pPr>
      <w:bookmarkStart w:id="13" w:name="Par147"/>
      <w:bookmarkEnd w:id="13"/>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w:t>
      </w:r>
    </w:p>
    <w:p w:rsidR="002D4BA4" w:rsidRDefault="002D4BA4">
      <w:pPr>
        <w:pStyle w:val="ConsPlusNormal"/>
        <w:ind w:firstLine="540"/>
        <w:jc w:val="both"/>
      </w:pPr>
      <w:bookmarkStart w:id="14" w:name="Par148"/>
      <w:bookmarkEnd w:id="14"/>
      <w:r>
        <w:t>1) граждане, претендующие на замещение должностей государственной или муниципальной службы, включенных в перечни, установленные нормативными правовыми актами Российской Федерации;</w:t>
      </w:r>
    </w:p>
    <w:p w:rsidR="002D4BA4" w:rsidRDefault="002D4BA4">
      <w:pPr>
        <w:pStyle w:val="ConsPlusNormal"/>
        <w:ind w:firstLine="540"/>
        <w:jc w:val="both"/>
      </w:pPr>
      <w:r>
        <w:t>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w:t>
      </w:r>
    </w:p>
    <w:p w:rsidR="002D4BA4" w:rsidRDefault="002D4BA4">
      <w:pPr>
        <w:pStyle w:val="ConsPlusNormal"/>
        <w:jc w:val="both"/>
      </w:pPr>
      <w:r>
        <w:t>(п. 1.1 введен Федеральным законом от 03.12.2012 N 231-ФЗ)</w:t>
      </w:r>
    </w:p>
    <w:p w:rsidR="002D4BA4" w:rsidRDefault="002D4BA4">
      <w:pPr>
        <w:pStyle w:val="ConsPlusNormal"/>
        <w:ind w:firstLine="540"/>
        <w:jc w:val="both"/>
      </w:pPr>
      <w:r>
        <w:t>2) граждане, претендующие на замещение должностей, включенных в перечни, установленные нормативными правовыми актами Российской Федерации,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2D4BA4" w:rsidRDefault="002D4BA4">
      <w:pPr>
        <w:pStyle w:val="ConsPlusNormal"/>
        <w:ind w:firstLine="540"/>
        <w:jc w:val="both"/>
      </w:pPr>
      <w:r>
        <w:t>3) граждане, претендующие на замещение отдельных должностей, включенных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2D4BA4" w:rsidRDefault="002D4BA4">
      <w:pPr>
        <w:pStyle w:val="ConsPlusNormal"/>
        <w:ind w:firstLine="540"/>
        <w:jc w:val="both"/>
      </w:pPr>
      <w:bookmarkStart w:id="15" w:name="Par153"/>
      <w:bookmarkEnd w:id="15"/>
      <w:r>
        <w:t>3.1) граждане, претендующие на замещение должностей руководителей государственных (муниципальных) учреждений;</w:t>
      </w:r>
    </w:p>
    <w:p w:rsidR="002D4BA4" w:rsidRDefault="002D4BA4">
      <w:pPr>
        <w:pStyle w:val="ConsPlusNormal"/>
        <w:jc w:val="both"/>
      </w:pPr>
      <w:r>
        <w:t>(п. 3.1 введен Федеральным законом от 29.12.2012 N 280-ФЗ)</w:t>
      </w:r>
    </w:p>
    <w:p w:rsidR="002D4BA4" w:rsidRDefault="002D4BA4">
      <w:pPr>
        <w:pStyle w:val="ConsPlusNormal"/>
        <w:ind w:firstLine="540"/>
        <w:jc w:val="both"/>
      </w:pPr>
      <w:bookmarkStart w:id="16" w:name="Par155"/>
      <w:bookmarkEnd w:id="16"/>
      <w:r>
        <w:t xml:space="preserve">4) лица, замещающие должности, указанные в </w:t>
      </w:r>
      <w:hyperlink w:anchor="Par148" w:tooltip="Ссылка на текущий документ" w:history="1">
        <w:r>
          <w:rPr>
            <w:color w:val="0000FF"/>
          </w:rPr>
          <w:t>пунктах 1</w:t>
        </w:r>
      </w:hyperlink>
      <w:r>
        <w:t xml:space="preserve"> - </w:t>
      </w:r>
      <w:hyperlink w:anchor="Par153" w:tooltip="Ссылка на текущий документ" w:history="1">
        <w:r>
          <w:rPr>
            <w:color w:val="0000FF"/>
          </w:rPr>
          <w:t>3.1</w:t>
        </w:r>
      </w:hyperlink>
      <w:r>
        <w:t xml:space="preserve"> настоящей части.</w:t>
      </w:r>
    </w:p>
    <w:p w:rsidR="002D4BA4" w:rsidRDefault="002D4BA4">
      <w:pPr>
        <w:pStyle w:val="ConsPlusNormal"/>
        <w:jc w:val="both"/>
      </w:pPr>
      <w:r>
        <w:lastRenderedPageBreak/>
        <w:t>(в ред. Федерального закона от 29.12.2012 N 280-ФЗ)</w:t>
      </w:r>
    </w:p>
    <w:p w:rsidR="002D4BA4" w:rsidRDefault="002D4BA4">
      <w:pPr>
        <w:pStyle w:val="ConsPlusNormal"/>
        <w:ind w:firstLine="540"/>
        <w:jc w:val="both"/>
      </w:pPr>
      <w:r>
        <w:t xml:space="preserve">2. Порядок представления сведений о доходах, об имуществе и обязательствах имущественного характера, указанных в </w:t>
      </w:r>
      <w:hyperlink w:anchor="Par147" w:tooltip="Ссылка на текущий документ" w:history="1">
        <w:r>
          <w:rPr>
            <w:color w:val="0000FF"/>
          </w:rPr>
          <w:t>части 1</w:t>
        </w:r>
      </w:hyperlink>
      <w:r>
        <w:t xml:space="preserve"> настоящей статьи, устанавливается федеральными законами, иными нормативными правовыми актами Российской Федерации и нормативными актами Центрального банка Российской Федерации.</w:t>
      </w:r>
    </w:p>
    <w:p w:rsidR="002D4BA4" w:rsidRDefault="002D4BA4">
      <w:pPr>
        <w:pStyle w:val="ConsPlusNormal"/>
        <w:jc w:val="both"/>
      </w:pPr>
      <w:r>
        <w:t>(в ред. Федерального закона от 03.12.2012 N 231-ФЗ)</w:t>
      </w:r>
    </w:p>
    <w:p w:rsidR="002D4BA4" w:rsidRDefault="002D4BA4">
      <w:pPr>
        <w:pStyle w:val="ConsPlusNormal"/>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ar147" w:tooltip="Ссылка на текущий документ" w:history="1">
        <w:r>
          <w:rPr>
            <w:color w:val="0000FF"/>
          </w:rPr>
          <w:t>частью 1</w:t>
        </w:r>
      </w:hyperlink>
      <w: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ar147" w:tooltip="Ссылка на текущий документ" w:history="1">
        <w:r>
          <w:rPr>
            <w:color w:val="0000FF"/>
          </w:rPr>
          <w:t>частью 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anchor="Par147" w:tooltip="Ссылка на текущий документ" w:history="1">
        <w:r>
          <w:rPr>
            <w:color w:val="0000FF"/>
          </w:rPr>
          <w:t>частью 1</w:t>
        </w:r>
      </w:hyperlink>
      <w:r>
        <w:t xml:space="preserve"> настоящей статьи, отнесенные в соответствии с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w:t>
      </w:r>
    </w:p>
    <w:p w:rsidR="002D4BA4" w:rsidRDefault="002D4BA4">
      <w:pPr>
        <w:pStyle w:val="ConsPlusNormal"/>
        <w:jc w:val="both"/>
      </w:pPr>
      <w:r>
        <w:t>(в ред. Федеральных законов от 03.12.2012 N 231-ФЗ, от 29.12.2012 N 280-ФЗ)</w:t>
      </w:r>
    </w:p>
    <w:p w:rsidR="002D4BA4" w:rsidRDefault="002D4BA4">
      <w:pPr>
        <w:pStyle w:val="ConsPlusNormal"/>
        <w:ind w:firstLine="540"/>
        <w:jc w:val="both"/>
      </w:pPr>
      <w: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ar147" w:tooltip="Ссылка на текущий документ" w:history="1">
        <w:r>
          <w:rPr>
            <w:color w:val="0000FF"/>
          </w:rPr>
          <w:t>частью 1</w:t>
        </w:r>
      </w:hyperlink>
      <w: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2D4BA4" w:rsidRDefault="002D4BA4">
      <w:pPr>
        <w:pStyle w:val="ConsPlusNormal"/>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ar147" w:tooltip="Ссылка на текущий документ" w:history="1">
        <w:r>
          <w:rPr>
            <w:color w:val="0000FF"/>
          </w:rPr>
          <w:t>частью 1</w:t>
        </w:r>
      </w:hyperlink>
      <w: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2D4BA4" w:rsidRDefault="002D4BA4">
      <w:pPr>
        <w:pStyle w:val="ConsPlusNormal"/>
        <w:ind w:firstLine="540"/>
        <w:jc w:val="both"/>
      </w:pPr>
      <w:r>
        <w:t xml:space="preserve">6. Сведения о доходах, об имуществе и обязательствах имущественного характера, представляемые лицами, указанными в </w:t>
      </w:r>
      <w:hyperlink w:anchor="Par155" w:tooltip="Ссылка на текущий документ" w:history="1">
        <w:r>
          <w:rPr>
            <w:color w:val="0000FF"/>
          </w:rPr>
          <w:t>пункте 4 части 1</w:t>
        </w:r>
      </w:hyperlink>
      <w: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и предоставляются для опубликования средствам массовой информации в порядке, определяемом нормативными правовыми актами Российской Федерации, нормативными актами Центрального банка Российской Федерации.</w:t>
      </w:r>
    </w:p>
    <w:p w:rsidR="002D4BA4" w:rsidRDefault="002D4BA4">
      <w:pPr>
        <w:pStyle w:val="ConsPlusNormal"/>
        <w:jc w:val="both"/>
      </w:pPr>
      <w:r>
        <w:t>(в ред. Федерального закона от 03.12.2012 N 231-ФЗ)</w:t>
      </w:r>
    </w:p>
    <w:p w:rsidR="002D4BA4" w:rsidRDefault="002D4BA4">
      <w:pPr>
        <w:pStyle w:val="ConsPlusNormal"/>
        <w:ind w:firstLine="540"/>
        <w:jc w:val="both"/>
      </w:pPr>
      <w: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anchor="Par147" w:tooltip="Ссылка на текущий документ" w:history="1">
        <w:r>
          <w:rPr>
            <w:color w:val="0000FF"/>
          </w:rPr>
          <w:t>частью 1</w:t>
        </w:r>
      </w:hyperlink>
      <w:r>
        <w:t xml:space="preserve">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порядке,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гражданина или лица, указанных в </w:t>
      </w:r>
      <w:hyperlink w:anchor="Par147" w:tooltip="Ссылка на текущий документ" w:history="1">
        <w:r>
          <w:rPr>
            <w:color w:val="0000FF"/>
          </w:rPr>
          <w:t>части 1</w:t>
        </w:r>
      </w:hyperlink>
      <w:r>
        <w:t xml:space="preserve"> настоящей статьи, супруги (супруга) и несовершеннолетних детей данного гражданина или лица.</w:t>
      </w:r>
    </w:p>
    <w:p w:rsidR="002D4BA4" w:rsidRDefault="002D4BA4">
      <w:pPr>
        <w:pStyle w:val="ConsPlusNormal"/>
        <w:jc w:val="both"/>
      </w:pPr>
      <w:r>
        <w:t>(в ред. Федеральных законов от 03.12.2012 N 231-ФЗ, от 29.12.2012 N 280-ФЗ)</w:t>
      </w:r>
    </w:p>
    <w:p w:rsidR="002D4BA4" w:rsidRDefault="002D4BA4">
      <w:pPr>
        <w:pStyle w:val="ConsPlusNormal"/>
        <w:ind w:firstLine="540"/>
        <w:jc w:val="both"/>
      </w:pPr>
      <w:r>
        <w:lastRenderedPageBreak/>
        <w:t>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порядке,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2D4BA4" w:rsidRDefault="002D4BA4">
      <w:pPr>
        <w:pStyle w:val="ConsPlusNormal"/>
        <w:jc w:val="both"/>
      </w:pPr>
      <w:r>
        <w:t>(часть 7.1 введена Федеральным законом от 29.12.2012 N 280-ФЗ)</w:t>
      </w:r>
    </w:p>
    <w:p w:rsidR="002D4BA4" w:rsidRDefault="002D4BA4">
      <w:pPr>
        <w:pStyle w:val="ConsPlusNormal"/>
        <w:ind w:firstLine="540"/>
        <w:jc w:val="both"/>
      </w:pPr>
      <w:r>
        <w:t>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w:t>
      </w:r>
    </w:p>
    <w:p w:rsidR="002D4BA4" w:rsidRDefault="002D4BA4">
      <w:pPr>
        <w:pStyle w:val="ConsPlusNormal"/>
        <w:jc w:val="both"/>
      </w:pPr>
      <w:r>
        <w:t>(в ред. Федеральных законов от 03.12.2012 N 231-ФЗ, от 29.12.2012 N 280-ФЗ)</w:t>
      </w:r>
    </w:p>
    <w:p w:rsidR="002D4BA4" w:rsidRDefault="002D4BA4">
      <w:pPr>
        <w:pStyle w:val="ConsPlusNormal"/>
        <w:ind w:firstLine="540"/>
        <w:jc w:val="both"/>
      </w:pPr>
      <w:r>
        <w:t xml:space="preserve">9. Невыполнение гражданином или лицом, указанными в </w:t>
      </w:r>
      <w:hyperlink w:anchor="Par147" w:tooltip="Ссылка на текущий документ" w:history="1">
        <w:r>
          <w:rPr>
            <w:color w:val="0000FF"/>
          </w:rPr>
          <w:t>части 1</w:t>
        </w:r>
      </w:hyperlink>
      <w:r>
        <w:t xml:space="preserve"> настоящей статьи, обязанности, предусмотренной </w:t>
      </w:r>
      <w:hyperlink w:anchor="Par147" w:tooltip="Ссылка на текущий документ" w:history="1">
        <w:r>
          <w:rPr>
            <w:color w:val="0000FF"/>
          </w:rPr>
          <w:t>частью 1</w:t>
        </w:r>
      </w:hyperlink>
      <w:r>
        <w:t xml:space="preserve"> настоящей статьи, является правонарушением, влекущим освобождение его от замещаемой должности, увольнение его с государственной или муниципальной службы, с работы в Центральном банке Российской Федерации,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rsidR="002D4BA4" w:rsidRDefault="002D4BA4">
      <w:pPr>
        <w:pStyle w:val="ConsPlusNormal"/>
        <w:jc w:val="both"/>
      </w:pPr>
      <w:r>
        <w:t>(в ред. Федеральных законов от 03.12.2012 N 231-ФЗ, от 29.12.2012 N 280-ФЗ)</w:t>
      </w:r>
    </w:p>
    <w:p w:rsidR="002D4BA4" w:rsidRDefault="002D4BA4">
      <w:pPr>
        <w:pStyle w:val="ConsPlusNormal"/>
        <w:ind w:firstLine="540"/>
        <w:jc w:val="both"/>
      </w:pPr>
    </w:p>
    <w:p w:rsidR="002D4BA4" w:rsidRDefault="002D4BA4">
      <w:pPr>
        <w:pStyle w:val="ConsPlusNormal"/>
        <w:ind w:firstLine="540"/>
        <w:jc w:val="both"/>
        <w:outlineLvl w:val="0"/>
      </w:pPr>
      <w:bookmarkStart w:id="17" w:name="Par174"/>
      <w:bookmarkEnd w:id="17"/>
      <w:r>
        <w:t>Статья 8.1. Представление сведений о расходах</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03.12.2012 N 231-ФЗ)</w:t>
      </w:r>
    </w:p>
    <w:p w:rsidR="002D4BA4" w:rsidRDefault="002D4BA4">
      <w:pPr>
        <w:pStyle w:val="ConsPlusNormal"/>
        <w:ind w:firstLine="540"/>
        <w:jc w:val="both"/>
      </w:pPr>
    </w:p>
    <w:p w:rsidR="002D4BA4" w:rsidRDefault="002D4BA4">
      <w:pPr>
        <w:pStyle w:val="ConsPlusNormal"/>
        <w:ind w:firstLine="540"/>
        <w:jc w:val="both"/>
      </w:pPr>
      <w:bookmarkStart w:id="18" w:name="Par178"/>
      <w:bookmarkEnd w:id="18"/>
      <w:r>
        <w:t>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2D4BA4" w:rsidRDefault="002D4BA4">
      <w:pPr>
        <w:pStyle w:val="ConsPlusNormal"/>
        <w:ind w:firstLine="540"/>
        <w:jc w:val="both"/>
      </w:pPr>
      <w:r>
        <w:t xml:space="preserve">2. Контроль за соответствием расходов лиц, указанных в </w:t>
      </w:r>
      <w:hyperlink w:anchor="Par178" w:tooltip="Ссылка на текущий документ" w:history="1">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ar178" w:tooltip="Ссылка на текущий документ" w:history="1">
        <w:r>
          <w:rPr>
            <w:color w:val="0000FF"/>
          </w:rPr>
          <w:t>части 1</w:t>
        </w:r>
      </w:hyperlink>
      <w:r>
        <w:t xml:space="preserve"> настоящей статьи, и их супруг (супругов) за три последних года, предшествующих совершению сделки, </w:t>
      </w:r>
      <w:r>
        <w:lastRenderedPageBreak/>
        <w:t>осуществляется в порядке, предусмотренном настоящим Федеральным законом и Федеральным законом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2D4BA4" w:rsidRDefault="002D4BA4">
      <w:pPr>
        <w:pStyle w:val="ConsPlusNormal"/>
        <w:ind w:firstLine="540"/>
        <w:jc w:val="both"/>
      </w:pPr>
      <w:r>
        <w:t xml:space="preserve">3. Непредставление лицами, указанными в </w:t>
      </w:r>
      <w:hyperlink w:anchor="Par178" w:tooltip="Ссылка на текущий документ" w:history="1">
        <w:r>
          <w:rPr>
            <w:color w:val="0000FF"/>
          </w:rPr>
          <w:t>части 1</w:t>
        </w:r>
      </w:hyperlink>
      <w:r>
        <w:t xml:space="preserve">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anchor="Par178" w:tooltip="Ссылка на текущий документ" w:history="1">
        <w:r>
          <w:rPr>
            <w:color w:val="0000FF"/>
          </w:rPr>
          <w:t>части 1</w:t>
        </w:r>
      </w:hyperlink>
      <w:r>
        <w:t xml:space="preserve"> настоящей статьи, от замещаемой (занимаемой) должности,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2D4BA4" w:rsidRDefault="002D4BA4">
      <w:pPr>
        <w:pStyle w:val="ConsPlusNormal"/>
        <w:ind w:firstLine="540"/>
        <w:jc w:val="both"/>
      </w:pPr>
      <w:r>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если сумма сделки превышает общий доход лица, замещающего (занимающего) одну из должностей, указанных в </w:t>
      </w:r>
      <w:hyperlink w:anchor="Par178" w:tooltip="Ссылка на текущий документ" w:history="1">
        <w:r>
          <w:rPr>
            <w:color w:val="0000FF"/>
          </w:rPr>
          <w:t>части 1</w:t>
        </w:r>
      </w:hyperlink>
      <w:r>
        <w:t xml:space="preserve"> настоящей статьи, и его супруги (супруга) за три последних года, предшествующих совершению сделки, представленные в соответствии с Федеральным законом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и предоставляются для опубликования средствам массовой информации в порядке,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законодательством Российской Федерации требований о защите персональных данных.</w:t>
      </w:r>
    </w:p>
    <w:p w:rsidR="002D4BA4" w:rsidRDefault="002D4BA4">
      <w:pPr>
        <w:pStyle w:val="ConsPlusNormal"/>
        <w:ind w:firstLine="540"/>
        <w:jc w:val="both"/>
      </w:pPr>
    </w:p>
    <w:p w:rsidR="002D4BA4" w:rsidRDefault="002D4BA4">
      <w:pPr>
        <w:pStyle w:val="ConsPlusNormal"/>
        <w:ind w:firstLine="540"/>
        <w:jc w:val="both"/>
        <w:outlineLvl w:val="0"/>
      </w:pPr>
      <w:bookmarkStart w:id="19" w:name="Par183"/>
      <w:bookmarkEnd w:id="19"/>
      <w: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2D4BA4" w:rsidRDefault="002D4BA4">
      <w:pPr>
        <w:pStyle w:val="ConsPlusNormal"/>
        <w:ind w:firstLine="540"/>
        <w:jc w:val="both"/>
      </w:pPr>
    </w:p>
    <w:p w:rsidR="002D4BA4" w:rsidRDefault="002D4BA4">
      <w:pPr>
        <w:pStyle w:val="ConsPlusNormal"/>
        <w:ind w:firstLine="540"/>
        <w:jc w:val="both"/>
      </w:pPr>
      <w:bookmarkStart w:id="20" w:name="Par185"/>
      <w:bookmarkEnd w:id="20"/>
      <w: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2D4BA4" w:rsidRDefault="002D4BA4">
      <w:pPr>
        <w:pStyle w:val="ConsPlusNormal"/>
        <w:ind w:firstLine="540"/>
        <w:jc w:val="both"/>
      </w:pPr>
      <w: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2D4BA4" w:rsidRDefault="002D4BA4">
      <w:pPr>
        <w:pStyle w:val="ConsPlusNormal"/>
        <w:ind w:firstLine="540"/>
        <w:jc w:val="both"/>
      </w:pPr>
      <w:r>
        <w:t xml:space="preserve">3. Невыполнение государственным или муниципальным служащим должностной (служебной) обязанности, предусмотренной </w:t>
      </w:r>
      <w:hyperlink w:anchor="Par185" w:tooltip="Ссылка на текущий документ" w:history="1">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2D4BA4" w:rsidRDefault="002D4BA4">
      <w:pPr>
        <w:pStyle w:val="ConsPlusNormal"/>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2D4BA4" w:rsidRDefault="002D4BA4">
      <w:pPr>
        <w:pStyle w:val="ConsPlusNormal"/>
        <w:ind w:firstLine="540"/>
        <w:jc w:val="both"/>
      </w:pPr>
      <w:r>
        <w:t xml:space="preserve">5. Порядок уведомления представителя нанимателя (работодателя) о фактах обращения в целях </w:t>
      </w:r>
      <w:r>
        <w:lastRenderedPageBreak/>
        <w:t>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2D4BA4" w:rsidRDefault="002D4BA4">
      <w:pPr>
        <w:pStyle w:val="ConsPlusNormal"/>
        <w:ind w:firstLine="540"/>
        <w:jc w:val="both"/>
      </w:pPr>
    </w:p>
    <w:p w:rsidR="002D4BA4" w:rsidRDefault="002D4BA4">
      <w:pPr>
        <w:pStyle w:val="ConsPlusNormal"/>
        <w:ind w:firstLine="540"/>
        <w:jc w:val="both"/>
        <w:outlineLvl w:val="0"/>
      </w:pPr>
      <w:bookmarkStart w:id="21" w:name="Par191"/>
      <w:bookmarkEnd w:id="21"/>
      <w:r>
        <w:t>Статья 10. Конфликт интересов на государственной и муниципальной службе</w:t>
      </w:r>
    </w:p>
    <w:p w:rsidR="002D4BA4" w:rsidRDefault="002D4BA4">
      <w:pPr>
        <w:pStyle w:val="ConsPlusNormal"/>
        <w:ind w:firstLine="540"/>
        <w:jc w:val="both"/>
      </w:pPr>
    </w:p>
    <w:p w:rsidR="002D4BA4" w:rsidRDefault="002D4BA4">
      <w:pPr>
        <w:pStyle w:val="ConsPlusNormal"/>
        <w:ind w:firstLine="540"/>
        <w:jc w:val="both"/>
      </w:pPr>
      <w:r>
        <w:t>1. 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2D4BA4" w:rsidRDefault="002D4BA4">
      <w:pPr>
        <w:pStyle w:val="ConsPlusNormal"/>
        <w:ind w:firstLine="540"/>
        <w:jc w:val="both"/>
      </w:pPr>
      <w:r>
        <w:t>2. 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2D4BA4" w:rsidRDefault="002D4BA4">
      <w:pPr>
        <w:pStyle w:val="ConsPlusNormal"/>
        <w:ind w:firstLine="540"/>
        <w:jc w:val="both"/>
      </w:pPr>
    </w:p>
    <w:p w:rsidR="002D4BA4" w:rsidRDefault="002D4BA4">
      <w:pPr>
        <w:pStyle w:val="ConsPlusNormal"/>
        <w:ind w:firstLine="540"/>
        <w:jc w:val="both"/>
        <w:outlineLvl w:val="0"/>
      </w:pPr>
      <w:bookmarkStart w:id="22" w:name="Par196"/>
      <w:bookmarkEnd w:id="22"/>
      <w:r>
        <w:t>Статья 11. Порядок предотвращения и урегулирования конфликта интересов на государственной и муниципальной службе</w:t>
      </w:r>
    </w:p>
    <w:p w:rsidR="002D4BA4" w:rsidRDefault="002D4BA4">
      <w:pPr>
        <w:pStyle w:val="ConsPlusNormal"/>
        <w:ind w:firstLine="540"/>
        <w:jc w:val="both"/>
      </w:pPr>
    </w:p>
    <w:p w:rsidR="002D4BA4" w:rsidRDefault="002D4BA4">
      <w:pPr>
        <w:pStyle w:val="ConsPlusNormal"/>
        <w:ind w:firstLine="540"/>
        <w:jc w:val="both"/>
      </w:pPr>
      <w:r>
        <w:t>1. Государственный или муниципальный служащий обязан принимать меры по недопущению любой возможности возникновения конфликта интересов.</w:t>
      </w:r>
    </w:p>
    <w:p w:rsidR="002D4BA4" w:rsidRDefault="002D4BA4">
      <w:pPr>
        <w:pStyle w:val="ConsPlusNormal"/>
        <w:ind w:firstLine="540"/>
        <w:jc w:val="both"/>
      </w:pPr>
      <w:r>
        <w:t>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w:t>
      </w:r>
    </w:p>
    <w:p w:rsidR="002D4BA4" w:rsidRDefault="002D4BA4">
      <w:pPr>
        <w:pStyle w:val="ConsPlusNormal"/>
        <w:ind w:firstLine="540"/>
        <w:jc w:val="both"/>
      </w:pPr>
      <w:r>
        <w:t>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2D4BA4" w:rsidRDefault="002D4BA4">
      <w:pPr>
        <w:pStyle w:val="ConsPlusNormal"/>
        <w:ind w:firstLine="540"/>
        <w:jc w:val="both"/>
      </w:pPr>
      <w:r>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2D4BA4" w:rsidRDefault="002D4BA4">
      <w:pPr>
        <w:pStyle w:val="ConsPlusNormal"/>
        <w:ind w:firstLine="540"/>
        <w:jc w:val="both"/>
      </w:pPr>
      <w:r>
        <w:t>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законодательством Российской Федерации.</w:t>
      </w:r>
    </w:p>
    <w:p w:rsidR="002D4BA4" w:rsidRDefault="002D4BA4">
      <w:pPr>
        <w:pStyle w:val="ConsPlusNormal"/>
        <w:ind w:firstLine="540"/>
        <w:jc w:val="both"/>
      </w:pPr>
      <w:r>
        <w:t>5.1. Непринятие государственным или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государственного или муниципального служащего с государственной или муниципальной службы в соответствии с законодательством Российской Федерации.</w:t>
      </w:r>
    </w:p>
    <w:p w:rsidR="002D4BA4" w:rsidRDefault="002D4BA4">
      <w:pPr>
        <w:pStyle w:val="ConsPlusNormal"/>
        <w:jc w:val="both"/>
      </w:pPr>
      <w:r>
        <w:t>(часть 5.1 введена Федеральным законом от 21.11.2011 N 329-ФЗ)</w:t>
      </w:r>
    </w:p>
    <w:p w:rsidR="002D4BA4" w:rsidRDefault="002D4BA4">
      <w:pPr>
        <w:pStyle w:val="ConsPlusNormal"/>
        <w:ind w:firstLine="540"/>
        <w:jc w:val="both"/>
      </w:pPr>
      <w:r>
        <w:t>6. В случае,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w:t>
      </w:r>
    </w:p>
    <w:p w:rsidR="002D4BA4" w:rsidRDefault="002D4BA4">
      <w:pPr>
        <w:pStyle w:val="ConsPlusNormal"/>
        <w:ind w:firstLine="540"/>
        <w:jc w:val="both"/>
      </w:pPr>
    </w:p>
    <w:p w:rsidR="002D4BA4" w:rsidRDefault="002D4BA4">
      <w:pPr>
        <w:pStyle w:val="ConsPlusNormal"/>
        <w:ind w:firstLine="540"/>
        <w:jc w:val="both"/>
        <w:outlineLvl w:val="0"/>
      </w:pPr>
      <w:bookmarkStart w:id="23" w:name="Par207"/>
      <w:bookmarkEnd w:id="23"/>
      <w:r>
        <w:t>Статья 11.1. Обязанности служащих Центрального банка Российской Федерации, работников, замещающих должности в государственных корпорациях,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2D4BA4" w:rsidRDefault="002D4BA4">
      <w:pPr>
        <w:pStyle w:val="ConsPlusNormal"/>
        <w:jc w:val="both"/>
      </w:pPr>
      <w:r>
        <w:lastRenderedPageBreak/>
        <w:t>(в ред. Федерального закона от 03.12.2012 N 231-ФЗ)</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r>
        <w:t xml:space="preserve">Служащие Центрального банка Российской Федерации, работники, замещающие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обязаны в соответствии со </w:t>
      </w:r>
      <w:hyperlink w:anchor="Par183" w:tooltip="Ссылка на текущий документ" w:history="1">
        <w:r>
          <w:rPr>
            <w:color w:val="0000FF"/>
          </w:rPr>
          <w:t>статьями 9</w:t>
        </w:r>
      </w:hyperlink>
      <w:r>
        <w:t xml:space="preserve"> - </w:t>
      </w:r>
      <w:hyperlink w:anchor="Par196" w:tooltip="Ссылка на текущий документ" w:history="1">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коррупционных правонарушений и принимать меры по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2D4BA4" w:rsidRDefault="002D4BA4">
      <w:pPr>
        <w:pStyle w:val="ConsPlusNormal"/>
        <w:jc w:val="both"/>
      </w:pPr>
      <w:r>
        <w:t>(в ред. Федерального закона от 03.12.2012 N 231-ФЗ)</w:t>
      </w:r>
    </w:p>
    <w:p w:rsidR="002D4BA4" w:rsidRDefault="002D4BA4">
      <w:pPr>
        <w:pStyle w:val="ConsPlusNormal"/>
        <w:ind w:firstLine="540"/>
        <w:jc w:val="both"/>
      </w:pPr>
    </w:p>
    <w:p w:rsidR="002D4BA4" w:rsidRDefault="002D4BA4">
      <w:pPr>
        <w:pStyle w:val="ConsPlusNormal"/>
        <w:pBdr>
          <w:bottom w:val="single" w:sz="6" w:space="0" w:color="auto"/>
        </w:pBdr>
        <w:jc w:val="both"/>
        <w:rPr>
          <w:sz w:val="5"/>
          <w:szCs w:val="5"/>
        </w:rPr>
      </w:pPr>
    </w:p>
    <w:p w:rsidR="002D4BA4" w:rsidRDefault="002D4BA4">
      <w:pPr>
        <w:pStyle w:val="ConsPlusNormal"/>
        <w:ind w:firstLine="540"/>
        <w:jc w:val="both"/>
      </w:pPr>
      <w:r>
        <w:t>КонсультантПлюс: примечание.</w:t>
      </w:r>
    </w:p>
    <w:p w:rsidR="002D4BA4" w:rsidRDefault="002D4BA4">
      <w:pPr>
        <w:pStyle w:val="ConsPlusNormal"/>
        <w:ind w:firstLine="540"/>
        <w:jc w:val="both"/>
      </w:pPr>
      <w:r>
        <w:t>О разъяснении положений статьи 12 см. письмо Минтруда России от 30.12.2013 N 18-2/4074.</w:t>
      </w:r>
    </w:p>
    <w:p w:rsidR="002D4BA4" w:rsidRDefault="002D4BA4">
      <w:pPr>
        <w:pStyle w:val="ConsPlusNormal"/>
        <w:pBdr>
          <w:bottom w:val="single" w:sz="6" w:space="0" w:color="auto"/>
        </w:pBdr>
        <w:jc w:val="both"/>
        <w:rPr>
          <w:sz w:val="5"/>
          <w:szCs w:val="5"/>
        </w:rPr>
      </w:pPr>
    </w:p>
    <w:p w:rsidR="002D4BA4" w:rsidRDefault="002D4BA4">
      <w:pPr>
        <w:pStyle w:val="ConsPlusNormal"/>
        <w:ind w:firstLine="540"/>
        <w:jc w:val="both"/>
        <w:outlineLvl w:val="0"/>
      </w:pPr>
      <w:bookmarkStart w:id="24" w:name="Par219"/>
      <w:bookmarkEnd w:id="24"/>
      <w:r>
        <w:t>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2D4BA4" w:rsidRDefault="002D4BA4">
      <w:pPr>
        <w:pStyle w:val="ConsPlusNormal"/>
        <w:jc w:val="both"/>
      </w:pPr>
      <w:r>
        <w:t>(в ред. Федерального закона от 21.11.2011 N 329-ФЗ)</w:t>
      </w:r>
    </w:p>
    <w:p w:rsidR="002D4BA4" w:rsidRDefault="002D4BA4">
      <w:pPr>
        <w:pStyle w:val="ConsPlusNormal"/>
        <w:ind w:firstLine="540"/>
        <w:jc w:val="both"/>
      </w:pPr>
    </w:p>
    <w:p w:rsidR="002D4BA4" w:rsidRDefault="002D4BA4">
      <w:pPr>
        <w:pStyle w:val="ConsPlusNormal"/>
        <w:ind w:firstLine="540"/>
        <w:jc w:val="both"/>
      </w:pPr>
      <w:bookmarkStart w:id="25" w:name="Par222"/>
      <w:bookmarkEnd w:id="25"/>
      <w:r>
        <w:t>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w:t>
      </w:r>
    </w:p>
    <w:p w:rsidR="002D4BA4" w:rsidRDefault="002D4BA4">
      <w:pPr>
        <w:pStyle w:val="ConsPlusNormal"/>
        <w:jc w:val="both"/>
      </w:pPr>
      <w:r>
        <w:t>(часть 1 в ред. Федерального закона от 21.11.2011 N 329-ФЗ)</w:t>
      </w:r>
    </w:p>
    <w:p w:rsidR="002D4BA4" w:rsidRDefault="002D4BA4">
      <w:pPr>
        <w:pStyle w:val="ConsPlusNormal"/>
        <w:ind w:firstLine="540"/>
        <w:jc w:val="both"/>
      </w:pPr>
      <w: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принятом решении направить гражданину письменное уведомление в течение одного рабочего дня и уведомить его устно в течение трех рабочих дней.</w:t>
      </w:r>
    </w:p>
    <w:p w:rsidR="002D4BA4" w:rsidRDefault="002D4BA4">
      <w:pPr>
        <w:pStyle w:val="ConsPlusNormal"/>
        <w:jc w:val="both"/>
      </w:pPr>
      <w:r>
        <w:t>(часть 1.1 введена Федеральным законом от 21.11.2011 N 329-ФЗ)</w:t>
      </w:r>
    </w:p>
    <w:p w:rsidR="002D4BA4" w:rsidRDefault="002D4BA4">
      <w:pPr>
        <w:pStyle w:val="ConsPlusNormal"/>
        <w:ind w:firstLine="540"/>
        <w:jc w:val="both"/>
      </w:pPr>
      <w:bookmarkStart w:id="26" w:name="Par226"/>
      <w:bookmarkEnd w:id="26"/>
      <w: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ar222" w:tooltip="Ссылка на текущий документ" w:history="1">
        <w:r>
          <w:rPr>
            <w:color w:val="0000FF"/>
          </w:rPr>
          <w:t>части 1</w:t>
        </w:r>
      </w:hyperlink>
      <w:r>
        <w:t xml:space="preserve"> настоящей статьи, сообщать работодателю сведения о последнем месте своей службы.</w:t>
      </w:r>
    </w:p>
    <w:p w:rsidR="002D4BA4" w:rsidRDefault="002D4BA4">
      <w:pPr>
        <w:pStyle w:val="ConsPlusNormal"/>
        <w:jc w:val="both"/>
      </w:pPr>
      <w:r>
        <w:t>(в ред. Федерального закона от 21.11.2011 N 329-ФЗ)</w:t>
      </w:r>
    </w:p>
    <w:p w:rsidR="002D4BA4" w:rsidRDefault="002D4BA4">
      <w:pPr>
        <w:pStyle w:val="ConsPlusNormal"/>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anchor="Par226" w:tooltip="Ссылка на текущий документ" w:history="1">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ar222" w:tooltip="Ссылка на текущий документ" w:history="1">
        <w:r>
          <w:rPr>
            <w:color w:val="0000FF"/>
          </w:rPr>
          <w:t>части 1</w:t>
        </w:r>
      </w:hyperlink>
      <w:r>
        <w:t xml:space="preserve"> настоящей статьи, заключенного с указанным гражданином.</w:t>
      </w:r>
    </w:p>
    <w:p w:rsidR="002D4BA4" w:rsidRDefault="002D4BA4">
      <w:pPr>
        <w:pStyle w:val="ConsPlusNormal"/>
        <w:jc w:val="both"/>
      </w:pPr>
      <w:r>
        <w:t>(в ред. Федерального закона от 21.11.2011 N 329-ФЗ)</w:t>
      </w:r>
    </w:p>
    <w:p w:rsidR="002D4BA4" w:rsidRDefault="002D4BA4">
      <w:pPr>
        <w:pStyle w:val="ConsPlusNormal"/>
        <w:ind w:firstLine="540"/>
        <w:jc w:val="both"/>
      </w:pPr>
      <w:bookmarkStart w:id="27" w:name="Par230"/>
      <w:bookmarkEnd w:id="27"/>
      <w:r>
        <w:lastRenderedPageBreak/>
        <w:t xml:space="preserve">4. Работодатель при заключении трудового или гражданско-правового договора на выполнение работ (оказание услуг), указанного в </w:t>
      </w:r>
      <w:hyperlink w:anchor="Par222" w:tooltip="Ссылка на текущий документ" w:history="1">
        <w:r>
          <w:rPr>
            <w:color w:val="0000FF"/>
          </w:rPr>
          <w:t>части 1</w:t>
        </w:r>
      </w:hyperlink>
      <w: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2D4BA4" w:rsidRDefault="002D4BA4">
      <w:pPr>
        <w:pStyle w:val="ConsPlusNormal"/>
        <w:jc w:val="both"/>
      </w:pPr>
      <w:r>
        <w:t>(в ред. Федерального закона от 21.11.2011 N 329-ФЗ)</w:t>
      </w:r>
    </w:p>
    <w:p w:rsidR="002D4BA4" w:rsidRDefault="002D4BA4">
      <w:pPr>
        <w:pStyle w:val="ConsPlusNormal"/>
        <w:ind w:firstLine="540"/>
        <w:jc w:val="both"/>
      </w:pPr>
      <w:r>
        <w:t xml:space="preserve">5. Неисполнение работодателем обязанности, установленной </w:t>
      </w:r>
      <w:hyperlink w:anchor="Par230" w:tooltip="Ссылка на текущий документ" w:history="1">
        <w:r>
          <w:rPr>
            <w:color w:val="0000FF"/>
          </w:rPr>
          <w:t>частью 4</w:t>
        </w:r>
      </w:hyperlink>
      <w:r>
        <w:t xml:space="preserve"> настоящей статьи, является правонарушением и влечет ответственность в соответствии с законодательством Российской Федерации.</w:t>
      </w:r>
    </w:p>
    <w:p w:rsidR="002D4BA4" w:rsidRDefault="002D4BA4">
      <w:pPr>
        <w:pStyle w:val="ConsPlusNormal"/>
        <w:ind w:firstLine="540"/>
        <w:jc w:val="both"/>
      </w:pPr>
      <w:r>
        <w:t xml:space="preserve">6. Проверка соблюдения гражданином, указанным в </w:t>
      </w:r>
      <w:hyperlink w:anchor="Par222" w:tooltip="Ссылка на текущий документ" w:history="1">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2D4BA4" w:rsidRDefault="002D4BA4">
      <w:pPr>
        <w:pStyle w:val="ConsPlusNormal"/>
        <w:jc w:val="both"/>
      </w:pPr>
      <w:r>
        <w:t>(часть 6 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outlineLvl w:val="0"/>
      </w:pPr>
      <w:bookmarkStart w:id="28" w:name="Par236"/>
      <w:bookmarkEnd w:id="28"/>
      <w:r>
        <w:t>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bookmarkStart w:id="29" w:name="Par240"/>
      <w:bookmarkEnd w:id="29"/>
      <w:r>
        <w:t>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государственной или муниципальной службы.</w:t>
      </w:r>
    </w:p>
    <w:p w:rsidR="002D4BA4" w:rsidRDefault="002D4BA4">
      <w:pPr>
        <w:pStyle w:val="ConsPlusNormal"/>
        <w:ind w:firstLine="540"/>
        <w:jc w:val="both"/>
      </w:pPr>
      <w:r>
        <w:t>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законами.</w:t>
      </w:r>
    </w:p>
    <w:p w:rsidR="002D4BA4" w:rsidRDefault="002D4BA4">
      <w:pPr>
        <w:pStyle w:val="ConsPlusNormal"/>
        <w:jc w:val="both"/>
      </w:pPr>
      <w:r>
        <w:t>(в ред. Федерального закона от 30.09.2013 N 261-ФЗ)</w:t>
      </w:r>
    </w:p>
    <w:p w:rsidR="002D4BA4" w:rsidRDefault="002D4BA4">
      <w:pPr>
        <w:pStyle w:val="ConsPlusNormal"/>
        <w:ind w:firstLine="540"/>
        <w:jc w:val="both"/>
      </w:pPr>
      <w:r>
        <w:t>3. Лица, замещающие государственные должности Российской Федерации, для которых федеральными конституционными законами или федеральными законами не установлено иное,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не вправе:</w:t>
      </w:r>
    </w:p>
    <w:p w:rsidR="002D4BA4" w:rsidRDefault="002D4BA4">
      <w:pPr>
        <w:pStyle w:val="ConsPlusNormal"/>
        <w:ind w:firstLine="540"/>
        <w:jc w:val="both"/>
      </w:pPr>
      <w:r>
        <w:t>1) замещать другие должности в органах государственной власти и органах местного самоуправления;</w:t>
      </w:r>
    </w:p>
    <w:p w:rsidR="002D4BA4" w:rsidRDefault="002D4BA4">
      <w:pPr>
        <w:pStyle w:val="ConsPlusNormal"/>
        <w:ind w:firstLine="540"/>
        <w:jc w:val="both"/>
      </w:pPr>
      <w:r>
        <w:t>2) заниматься предпринимательской деятельностью лично или через доверенных лиц, участвовать в управлении хозяйствующими субъектами независимо от их организационно-правовых форм;</w:t>
      </w:r>
    </w:p>
    <w:p w:rsidR="002D4BA4" w:rsidRDefault="002D4BA4">
      <w:pPr>
        <w:pStyle w:val="ConsPlusNormal"/>
        <w:ind w:firstLine="540"/>
        <w:jc w:val="both"/>
      </w:pPr>
      <w:r>
        <w:t>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2D4BA4" w:rsidRDefault="002D4BA4">
      <w:pPr>
        <w:pStyle w:val="ConsPlusNormal"/>
        <w:ind w:firstLine="540"/>
        <w:jc w:val="both"/>
      </w:pPr>
      <w: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2D4BA4" w:rsidRDefault="002D4BA4">
      <w:pPr>
        <w:pStyle w:val="ConsPlusNormal"/>
        <w:ind w:firstLine="540"/>
        <w:jc w:val="both"/>
      </w:pPr>
      <w:r>
        <w:lastRenderedPageBreak/>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2D4BA4" w:rsidRDefault="002D4BA4">
      <w:pPr>
        <w:pStyle w:val="ConsPlusNormal"/>
        <w:ind w:firstLine="540"/>
        <w:jc w:val="both"/>
      </w:pPr>
      <w: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2D4BA4" w:rsidRDefault="002D4BA4">
      <w:pPr>
        <w:pStyle w:val="ConsPlusNormal"/>
        <w:ind w:firstLine="540"/>
        <w:jc w:val="both"/>
      </w:pPr>
      <w:r>
        <w:t>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2D4BA4" w:rsidRDefault="002D4BA4">
      <w:pPr>
        <w:pStyle w:val="ConsPlusNormal"/>
        <w:ind w:firstLine="540"/>
        <w:jc w:val="both"/>
      </w:pPr>
      <w:r>
        <w:t>8) принимать вопреки установленному порядку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2D4BA4" w:rsidRDefault="002D4BA4">
      <w:pPr>
        <w:pStyle w:val="ConsPlusNormal"/>
        <w:ind w:firstLine="540"/>
        <w:jc w:val="both"/>
      </w:pPr>
      <w: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2D4BA4" w:rsidRDefault="002D4BA4">
      <w:pPr>
        <w:pStyle w:val="ConsPlusNormal"/>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2D4BA4" w:rsidRDefault="002D4BA4">
      <w:pPr>
        <w:pStyle w:val="ConsPlusNormal"/>
        <w:ind w:firstLine="540"/>
        <w:jc w:val="both"/>
      </w:pPr>
      <w:r>
        <w:t>11) разглашать или использовать в целях, не связанных с выполнением служебных обязанностей, сведения, отнесенные в соответствии с федеральным законом к информации ограниченного доступа, ставшие ему известными в связи с выполнением служебных обязанностей.</w:t>
      </w:r>
    </w:p>
    <w:p w:rsidR="002D4BA4" w:rsidRDefault="002D4BA4">
      <w:pPr>
        <w:pStyle w:val="ConsPlusNormal"/>
        <w:ind w:firstLine="540"/>
        <w:jc w:val="both"/>
      </w:pPr>
      <w:bookmarkStart w:id="30" w:name="Par255"/>
      <w:bookmarkEnd w:id="30"/>
      <w:r>
        <w:t>4. Лица, замещающие государственные должности Российской Федерации, государственные должности субъектов Российской Федерации, муниципальные должности, замещаемые на постоянной основе,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нормативными правовыми актами Российской Федерации.</w:t>
      </w:r>
    </w:p>
    <w:p w:rsidR="002D4BA4" w:rsidRDefault="002D4BA4">
      <w:pPr>
        <w:pStyle w:val="ConsPlusNormal"/>
        <w:ind w:firstLine="540"/>
        <w:jc w:val="both"/>
      </w:pPr>
      <w: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замещаемые на постоянной основе, нарушившие запреты, ограничения и обязанности, установленные </w:t>
      </w:r>
      <w:hyperlink w:anchor="Par240" w:tooltip="Ссылка на текущий документ" w:history="1">
        <w:r>
          <w:rPr>
            <w:color w:val="0000FF"/>
          </w:rPr>
          <w:t>частями 1</w:t>
        </w:r>
      </w:hyperlink>
      <w:r>
        <w:t xml:space="preserve"> - </w:t>
      </w:r>
      <w:hyperlink w:anchor="Par255" w:tooltip="Ссылка на текущий документ" w:history="1">
        <w:r>
          <w:rPr>
            <w:color w:val="0000FF"/>
          </w:rPr>
          <w:t>4</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w:t>
      </w:r>
    </w:p>
    <w:p w:rsidR="002D4BA4" w:rsidRDefault="002D4BA4">
      <w:pPr>
        <w:pStyle w:val="ConsPlusNormal"/>
        <w:ind w:firstLine="540"/>
        <w:jc w:val="both"/>
      </w:pPr>
    </w:p>
    <w:p w:rsidR="002D4BA4" w:rsidRDefault="002D4BA4">
      <w:pPr>
        <w:pStyle w:val="ConsPlusNormal"/>
        <w:ind w:firstLine="540"/>
        <w:jc w:val="both"/>
        <w:outlineLvl w:val="0"/>
      </w:pPr>
      <w:bookmarkStart w:id="31" w:name="Par258"/>
      <w:bookmarkEnd w:id="31"/>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r>
        <w:t xml:space="preserve">Если иное не установлено нормативными правовыми актами Российской Федерации, на работников, </w:t>
      </w:r>
      <w:r>
        <w:lastRenderedPageBreak/>
        <w:t>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порядке, предусмотренном нормативными правовыми актами федеральных государственных органов.</w:t>
      </w:r>
    </w:p>
    <w:p w:rsidR="002D4BA4" w:rsidRDefault="002D4BA4">
      <w:pPr>
        <w:pStyle w:val="ConsPlusNormal"/>
        <w:ind w:firstLine="540"/>
        <w:jc w:val="both"/>
      </w:pPr>
    </w:p>
    <w:p w:rsidR="002D4BA4" w:rsidRDefault="002D4BA4">
      <w:pPr>
        <w:pStyle w:val="ConsPlusNormal"/>
        <w:ind w:firstLine="540"/>
        <w:jc w:val="both"/>
        <w:outlineLvl w:val="0"/>
      </w:pPr>
      <w:bookmarkStart w:id="32" w:name="Par264"/>
      <w:bookmarkEnd w:id="32"/>
      <w:r>
        <w:t>Статья 12.3. Обязанность передачи ценных бумаг, акций (долей участия, паев в уставных (складочных) капиталах организаций) в доверительное управление в целях предотвращения конфликта интересов</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bookmarkStart w:id="33" w:name="Par268"/>
      <w:bookmarkEnd w:id="33"/>
      <w:r>
        <w:t>1.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федеральной государственной службы, должность муниципальной службы, должность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акциями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2D4BA4" w:rsidRDefault="002D4BA4">
      <w:pPr>
        <w:pStyle w:val="ConsPlusNormal"/>
        <w:ind w:firstLine="540"/>
        <w:jc w:val="both"/>
      </w:pPr>
      <w:r>
        <w:t xml:space="preserve">2. Требования </w:t>
      </w:r>
      <w:hyperlink w:anchor="Par268" w:tooltip="Ссылка на текущий документ"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2D4BA4" w:rsidRDefault="002D4BA4">
      <w:pPr>
        <w:pStyle w:val="ConsPlusNormal"/>
        <w:jc w:val="both"/>
      </w:pPr>
      <w:r>
        <w:t>(часть 2 введена Федеральным законом от 03.12.2012 N 231-ФЗ)</w:t>
      </w:r>
    </w:p>
    <w:p w:rsidR="002D4BA4" w:rsidRDefault="002D4BA4">
      <w:pPr>
        <w:pStyle w:val="ConsPlusNormal"/>
        <w:ind w:firstLine="540"/>
        <w:jc w:val="both"/>
      </w:pPr>
    </w:p>
    <w:p w:rsidR="002D4BA4" w:rsidRDefault="002D4BA4">
      <w:pPr>
        <w:pStyle w:val="ConsPlusNormal"/>
        <w:ind w:firstLine="540"/>
        <w:jc w:val="both"/>
        <w:outlineLvl w:val="0"/>
      </w:pPr>
      <w:bookmarkStart w:id="34" w:name="Par272"/>
      <w:bookmarkEnd w:id="34"/>
      <w:r>
        <w:t>Статья 12.4. Ограничения, запреты и обязанности, налагаемые на работников, замещающих должности в государственных корпорациях,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r>
        <w:t>На работников, замещающих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статьями 17, 18 и 20 Федерального закона от 27 июля 2004 года N 79-ФЗ "О государственной гражданской службе Российской Федерации".</w:t>
      </w:r>
    </w:p>
    <w:p w:rsidR="002D4BA4" w:rsidRDefault="002D4BA4">
      <w:pPr>
        <w:pStyle w:val="ConsPlusNormal"/>
        <w:ind w:firstLine="540"/>
        <w:jc w:val="both"/>
      </w:pPr>
    </w:p>
    <w:p w:rsidR="002D4BA4" w:rsidRDefault="002D4BA4">
      <w:pPr>
        <w:pStyle w:val="ConsPlusNormal"/>
        <w:ind w:firstLine="540"/>
        <w:jc w:val="both"/>
        <w:outlineLvl w:val="0"/>
      </w:pPr>
      <w:bookmarkStart w:id="35" w:name="Par278"/>
      <w:bookmarkEnd w:id="35"/>
      <w:r>
        <w:t>Статья 12.5. Установление иных запретов, ограничений, обязательств и правил служебного поведения</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bookmarkStart w:id="36" w:name="Par282"/>
      <w:bookmarkEnd w:id="36"/>
      <w:r>
        <w:t xml:space="preserve">1.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w:t>
      </w:r>
      <w:r>
        <w:lastRenderedPageBreak/>
        <w:t>государственные должности Российской Федерации, государственные должности субъектов Российской Федерации, муниципальные должности, должности федеральной государственной службы, должности муниципальной службы,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2D4BA4" w:rsidRDefault="002D4BA4">
      <w:pPr>
        <w:pStyle w:val="ConsPlusNormal"/>
        <w:ind w:firstLine="540"/>
        <w:jc w:val="both"/>
      </w:pPr>
      <w:r>
        <w:t xml:space="preserve">2. Положения </w:t>
      </w:r>
      <w:hyperlink w:anchor="Par282" w:tooltip="Ссылка на текущий документ"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2D4BA4" w:rsidRDefault="002D4BA4">
      <w:pPr>
        <w:pStyle w:val="ConsPlusNormal"/>
        <w:jc w:val="both"/>
      </w:pPr>
      <w:r>
        <w:t>(часть 2 введена Федеральным законом от 03.12.2012 N 231-ФЗ)</w:t>
      </w:r>
    </w:p>
    <w:p w:rsidR="002D4BA4" w:rsidRDefault="002D4BA4">
      <w:pPr>
        <w:pStyle w:val="ConsPlusNormal"/>
        <w:ind w:firstLine="540"/>
        <w:jc w:val="both"/>
      </w:pPr>
    </w:p>
    <w:p w:rsidR="002D4BA4" w:rsidRDefault="002D4BA4">
      <w:pPr>
        <w:pStyle w:val="ConsPlusNormal"/>
        <w:ind w:firstLine="540"/>
        <w:jc w:val="both"/>
        <w:outlineLvl w:val="0"/>
      </w:pPr>
      <w:bookmarkStart w:id="37" w:name="Par286"/>
      <w:bookmarkEnd w:id="37"/>
      <w:r>
        <w:t>Статья 13. Ответственность физических лиц за коррупционные правонарушения</w:t>
      </w:r>
    </w:p>
    <w:p w:rsidR="002D4BA4" w:rsidRDefault="002D4BA4">
      <w:pPr>
        <w:pStyle w:val="ConsPlusNormal"/>
        <w:ind w:firstLine="540"/>
        <w:jc w:val="both"/>
      </w:pPr>
    </w:p>
    <w:p w:rsidR="002D4BA4" w:rsidRDefault="002D4BA4">
      <w:pPr>
        <w:pStyle w:val="ConsPlusNormal"/>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2D4BA4" w:rsidRDefault="002D4BA4">
      <w:pPr>
        <w:pStyle w:val="ConsPlusNormal"/>
        <w:ind w:firstLine="540"/>
        <w:jc w:val="both"/>
      </w:pPr>
      <w: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2D4BA4" w:rsidRDefault="002D4BA4">
      <w:pPr>
        <w:pStyle w:val="ConsPlusNormal"/>
        <w:ind w:firstLine="540"/>
        <w:jc w:val="both"/>
      </w:pPr>
    </w:p>
    <w:p w:rsidR="002D4BA4" w:rsidRDefault="002D4BA4">
      <w:pPr>
        <w:pStyle w:val="ConsPlusNormal"/>
        <w:ind w:firstLine="540"/>
        <w:jc w:val="both"/>
        <w:outlineLvl w:val="0"/>
      </w:pPr>
      <w:bookmarkStart w:id="38" w:name="Par291"/>
      <w:bookmarkEnd w:id="38"/>
      <w:r>
        <w:t>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21.11.2011 N 329-ФЗ)</w:t>
      </w:r>
    </w:p>
    <w:p w:rsidR="002D4BA4" w:rsidRDefault="002D4BA4">
      <w:pPr>
        <w:pStyle w:val="ConsPlusNormal"/>
        <w:ind w:firstLine="540"/>
        <w:jc w:val="both"/>
      </w:pPr>
    </w:p>
    <w:p w:rsidR="002D4BA4" w:rsidRDefault="002D4BA4">
      <w:pPr>
        <w:pStyle w:val="ConsPlusNormal"/>
        <w:ind w:firstLine="540"/>
        <w:jc w:val="both"/>
      </w:pPr>
      <w:r>
        <w:t>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w:t>
      </w:r>
    </w:p>
    <w:p w:rsidR="002D4BA4" w:rsidRDefault="002D4BA4">
      <w:pPr>
        <w:pStyle w:val="ConsPlusNormal"/>
        <w:ind w:firstLine="540"/>
        <w:jc w:val="both"/>
      </w:pPr>
      <w:r>
        <w:t>1) непринятия лицом мер по предотвращению и (или) урегулированию конфликта интересов, стороной которого оно является;</w:t>
      </w:r>
    </w:p>
    <w:p w:rsidR="002D4BA4" w:rsidRDefault="002D4BA4">
      <w:pPr>
        <w:pStyle w:val="ConsPlusNormal"/>
        <w:ind w:firstLine="540"/>
        <w:jc w:val="both"/>
      </w:pPr>
      <w: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w:t>
      </w:r>
    </w:p>
    <w:p w:rsidR="002D4BA4" w:rsidRDefault="002D4BA4">
      <w:pPr>
        <w:pStyle w:val="ConsPlusNormal"/>
        <w:ind w:firstLine="540"/>
        <w:jc w:val="both"/>
      </w:pPr>
      <w: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2D4BA4" w:rsidRDefault="002D4BA4">
      <w:pPr>
        <w:pStyle w:val="ConsPlusNormal"/>
        <w:ind w:firstLine="540"/>
        <w:jc w:val="both"/>
      </w:pPr>
      <w:r>
        <w:t>4) осуществления лицом предпринимательской деятельности;</w:t>
      </w:r>
    </w:p>
    <w:p w:rsidR="002D4BA4" w:rsidRDefault="002D4BA4">
      <w:pPr>
        <w:pStyle w:val="ConsPlusNormal"/>
        <w:ind w:firstLine="540"/>
        <w:jc w:val="both"/>
      </w:pPr>
      <w: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2D4BA4" w:rsidRDefault="002D4BA4">
      <w:pPr>
        <w:pStyle w:val="ConsPlusNormal"/>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w:t>
      </w:r>
    </w:p>
    <w:p w:rsidR="002D4BA4" w:rsidRDefault="002D4BA4">
      <w:pPr>
        <w:pStyle w:val="ConsPlusNormal"/>
        <w:ind w:firstLine="540"/>
        <w:jc w:val="both"/>
      </w:pPr>
    </w:p>
    <w:p w:rsidR="002D4BA4" w:rsidRDefault="002D4BA4">
      <w:pPr>
        <w:pStyle w:val="ConsPlusNormal"/>
        <w:ind w:firstLine="540"/>
        <w:jc w:val="both"/>
        <w:outlineLvl w:val="0"/>
      </w:pPr>
      <w:bookmarkStart w:id="39" w:name="Par303"/>
      <w:bookmarkEnd w:id="39"/>
      <w:r>
        <w:t>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в связи с утратой доверия</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03.12.2012 N 231-ФЗ)</w:t>
      </w:r>
    </w:p>
    <w:p w:rsidR="002D4BA4" w:rsidRDefault="002D4BA4">
      <w:pPr>
        <w:pStyle w:val="ConsPlusNormal"/>
        <w:ind w:firstLine="540"/>
        <w:jc w:val="both"/>
      </w:pPr>
    </w:p>
    <w:p w:rsidR="002D4BA4" w:rsidRDefault="002D4BA4">
      <w:pPr>
        <w:pStyle w:val="ConsPlusNormal"/>
        <w:ind w:firstLine="540"/>
        <w:jc w:val="both"/>
      </w:pPr>
      <w:r>
        <w:t>Лица, занимающие должности в Центральном банке Российской Федерации, лица, замещающие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подлежат увольнению (освобождению от должности) в связи с утратой доверия в случаях, предусмотренных федеральными законами.</w:t>
      </w:r>
    </w:p>
    <w:p w:rsidR="002D4BA4" w:rsidRDefault="002D4BA4">
      <w:pPr>
        <w:pStyle w:val="ConsPlusNormal"/>
        <w:ind w:firstLine="540"/>
        <w:jc w:val="both"/>
      </w:pPr>
    </w:p>
    <w:p w:rsidR="002D4BA4" w:rsidRDefault="002D4BA4">
      <w:pPr>
        <w:pStyle w:val="ConsPlusNormal"/>
        <w:ind w:firstLine="540"/>
        <w:jc w:val="both"/>
        <w:outlineLvl w:val="0"/>
      </w:pPr>
      <w:bookmarkStart w:id="40" w:name="Par309"/>
      <w:bookmarkEnd w:id="40"/>
      <w:r>
        <w:t>Статья 13.3. Обязанность организаций принимать меры по предупреждению коррупции</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03.12.2012 N 231-ФЗ)</w:t>
      </w:r>
    </w:p>
    <w:p w:rsidR="002D4BA4" w:rsidRDefault="002D4BA4">
      <w:pPr>
        <w:pStyle w:val="ConsPlusNormal"/>
        <w:ind w:firstLine="540"/>
        <w:jc w:val="both"/>
      </w:pPr>
    </w:p>
    <w:p w:rsidR="002D4BA4" w:rsidRDefault="002D4BA4">
      <w:pPr>
        <w:pStyle w:val="ConsPlusNormal"/>
        <w:ind w:firstLine="540"/>
        <w:jc w:val="both"/>
      </w:pPr>
      <w:r>
        <w:t>1. Организации обязаны разрабатывать и принимать меры по предупреждению коррупции.</w:t>
      </w:r>
    </w:p>
    <w:p w:rsidR="002D4BA4" w:rsidRDefault="002D4BA4">
      <w:pPr>
        <w:pStyle w:val="ConsPlusNormal"/>
        <w:ind w:firstLine="540"/>
        <w:jc w:val="both"/>
      </w:pPr>
      <w:r>
        <w:t>2. Меры по предупреждению коррупции, принимаемые в организации, могут включать:</w:t>
      </w:r>
    </w:p>
    <w:p w:rsidR="002D4BA4" w:rsidRDefault="002D4BA4">
      <w:pPr>
        <w:pStyle w:val="ConsPlusNormal"/>
        <w:ind w:firstLine="540"/>
        <w:jc w:val="both"/>
      </w:pPr>
      <w:r>
        <w:t>1) определение подразделений или должностных лиц, ответственных за профилактику коррупционных и иных правонарушений;</w:t>
      </w:r>
    </w:p>
    <w:p w:rsidR="002D4BA4" w:rsidRDefault="002D4BA4">
      <w:pPr>
        <w:pStyle w:val="ConsPlusNormal"/>
        <w:ind w:firstLine="540"/>
        <w:jc w:val="both"/>
      </w:pPr>
      <w:r>
        <w:t>2) сотрудничество организации с правоохранительными органами;</w:t>
      </w:r>
    </w:p>
    <w:p w:rsidR="002D4BA4" w:rsidRDefault="002D4BA4">
      <w:pPr>
        <w:pStyle w:val="ConsPlusNormal"/>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2D4BA4" w:rsidRDefault="002D4BA4">
      <w:pPr>
        <w:pStyle w:val="ConsPlusNormal"/>
        <w:ind w:firstLine="540"/>
        <w:jc w:val="both"/>
      </w:pPr>
      <w:r>
        <w:t>4) принятие кодекса этики и служебного поведения работников организации;</w:t>
      </w:r>
    </w:p>
    <w:p w:rsidR="002D4BA4" w:rsidRDefault="002D4BA4">
      <w:pPr>
        <w:pStyle w:val="ConsPlusNormal"/>
        <w:ind w:firstLine="540"/>
        <w:jc w:val="both"/>
      </w:pPr>
      <w:r>
        <w:t>5) предотвращение и урегулирование конфликта интересов;</w:t>
      </w:r>
    </w:p>
    <w:p w:rsidR="002D4BA4" w:rsidRDefault="002D4BA4">
      <w:pPr>
        <w:pStyle w:val="ConsPlusNormal"/>
        <w:ind w:firstLine="540"/>
        <w:jc w:val="both"/>
      </w:pPr>
      <w:r>
        <w:t>6) недопущение составления неофициальной отчетности и использования поддельных документов.</w:t>
      </w:r>
    </w:p>
    <w:p w:rsidR="002D4BA4" w:rsidRDefault="002D4BA4">
      <w:pPr>
        <w:pStyle w:val="ConsPlusNormal"/>
        <w:ind w:firstLine="540"/>
        <w:jc w:val="both"/>
      </w:pPr>
    </w:p>
    <w:p w:rsidR="002D4BA4" w:rsidRDefault="002D4BA4">
      <w:pPr>
        <w:pStyle w:val="ConsPlusNormal"/>
        <w:ind w:firstLine="540"/>
        <w:jc w:val="both"/>
        <w:outlineLvl w:val="0"/>
      </w:pPr>
      <w:bookmarkStart w:id="41" w:name="Par322"/>
      <w:bookmarkEnd w:id="41"/>
      <w:r>
        <w:t>Статья 13.4. Осуществление проверок уполномоченным подразделением  Администрации Президента Российской Федерации</w:t>
      </w:r>
    </w:p>
    <w:p w:rsidR="002D4BA4" w:rsidRDefault="002D4BA4">
      <w:pPr>
        <w:pStyle w:val="ConsPlusNormal"/>
        <w:ind w:firstLine="540"/>
        <w:jc w:val="both"/>
      </w:pPr>
    </w:p>
    <w:p w:rsidR="002D4BA4" w:rsidRDefault="002D4BA4">
      <w:pPr>
        <w:pStyle w:val="ConsPlusNormal"/>
        <w:ind w:firstLine="540"/>
        <w:jc w:val="both"/>
      </w:pPr>
      <w:r>
        <w:t>(введена Федеральным законом от 07.05.2013 N 102-ФЗ)</w:t>
      </w:r>
    </w:p>
    <w:p w:rsidR="002D4BA4" w:rsidRDefault="002D4BA4">
      <w:pPr>
        <w:pStyle w:val="ConsPlusNormal"/>
        <w:ind w:firstLine="540"/>
        <w:jc w:val="both"/>
      </w:pPr>
    </w:p>
    <w:p w:rsidR="002D4BA4" w:rsidRDefault="002D4BA4">
      <w:pPr>
        <w:pStyle w:val="ConsPlusNormal"/>
        <w:ind w:firstLine="540"/>
        <w:jc w:val="both"/>
      </w:pPr>
      <w:bookmarkStart w:id="42" w:name="Par326"/>
      <w:bookmarkEnd w:id="42"/>
      <w: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2D4BA4" w:rsidRDefault="002D4BA4">
      <w:pPr>
        <w:pStyle w:val="ConsPlusNormal"/>
        <w:ind w:firstLine="540"/>
        <w:jc w:val="both"/>
      </w:pPr>
      <w:bookmarkStart w:id="43" w:name="Par327"/>
      <w:bookmarkEnd w:id="43"/>
      <w: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2D4BA4" w:rsidRDefault="002D4BA4">
      <w:pPr>
        <w:pStyle w:val="ConsPlusNormal"/>
        <w:ind w:firstLine="540"/>
        <w:jc w:val="both"/>
      </w:pPr>
      <w: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ar327" w:tooltip="Ссылка на текущий документ" w:history="1">
        <w:r>
          <w:rPr>
            <w:color w:val="0000FF"/>
          </w:rPr>
          <w:t>пунктом 1</w:t>
        </w:r>
      </w:hyperlink>
      <w:r>
        <w:t xml:space="preserve"> настоящей части;</w:t>
      </w:r>
    </w:p>
    <w:p w:rsidR="002D4BA4" w:rsidRDefault="002D4BA4">
      <w:pPr>
        <w:pStyle w:val="ConsPlusNormal"/>
        <w:ind w:firstLine="540"/>
        <w:jc w:val="both"/>
      </w:pPr>
      <w:r>
        <w:t xml:space="preserve">3) соблюдения лицами, замещающими должности, предусмотренные </w:t>
      </w:r>
      <w:hyperlink w:anchor="Par128" w:tooltip="Ссылка на текущий документ" w:history="1">
        <w:r>
          <w:rPr>
            <w:color w:val="0000FF"/>
          </w:rPr>
          <w:t>пунктом 1 части 1 статьи 7.1</w:t>
        </w:r>
      </w:hyperlink>
      <w: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anchor="Par128" w:tooltip="Ссылка на текущий документ" w:history="1">
        <w:r>
          <w:rPr>
            <w:color w:val="0000FF"/>
          </w:rPr>
          <w:t>пунктом 1 части 1 статьи 7.1</w:t>
        </w:r>
      </w:hyperlink>
      <w:r>
        <w:t xml:space="preserve"> настоящего Федерального закона, своих обязанностей в соответствии с законодательством о противодействии коррупции.</w:t>
      </w:r>
    </w:p>
    <w:p w:rsidR="002D4BA4" w:rsidRDefault="002D4BA4">
      <w:pPr>
        <w:pStyle w:val="ConsPlusNormal"/>
        <w:ind w:firstLine="540"/>
        <w:jc w:val="both"/>
      </w:pPr>
      <w:r>
        <w:t xml:space="preserve">2. Проверки, предусмотренные </w:t>
      </w:r>
      <w:hyperlink w:anchor="Par326" w:tooltip="Ссылка на текущий документ" w:history="1">
        <w:r>
          <w:rPr>
            <w:color w:val="0000FF"/>
          </w:rPr>
          <w:t>частью 1</w:t>
        </w:r>
      </w:hyperlink>
      <w:r>
        <w:t xml:space="preserve"> настоящей статьи, могут осуществляться независимо от </w:t>
      </w:r>
      <w:r>
        <w:lastRenderedPageBreak/>
        <w:t>проверок, осуществляемых подразделениями, должностными лицами либо комиссиями иных органов и организаций.</w:t>
      </w:r>
    </w:p>
    <w:p w:rsidR="002D4BA4" w:rsidRDefault="002D4BA4">
      <w:pPr>
        <w:pStyle w:val="ConsPlusNormal"/>
        <w:ind w:firstLine="540"/>
        <w:jc w:val="both"/>
      </w:pPr>
    </w:p>
    <w:p w:rsidR="002D4BA4" w:rsidRDefault="002D4BA4">
      <w:pPr>
        <w:pStyle w:val="ConsPlusNormal"/>
        <w:ind w:firstLine="540"/>
        <w:jc w:val="both"/>
        <w:outlineLvl w:val="0"/>
      </w:pPr>
      <w:bookmarkStart w:id="44" w:name="Par332"/>
      <w:bookmarkEnd w:id="44"/>
      <w:r>
        <w:t>Статья 14. Ответственность юридических лиц за коррупционные правонарушения</w:t>
      </w:r>
    </w:p>
    <w:p w:rsidR="002D4BA4" w:rsidRDefault="002D4BA4">
      <w:pPr>
        <w:pStyle w:val="ConsPlusNormal"/>
        <w:ind w:firstLine="540"/>
        <w:jc w:val="both"/>
      </w:pPr>
    </w:p>
    <w:p w:rsidR="002D4BA4" w:rsidRDefault="002D4BA4">
      <w:pPr>
        <w:pStyle w:val="ConsPlusNormal"/>
        <w:ind w:firstLine="540"/>
        <w:jc w:val="both"/>
      </w:pPr>
      <w: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2D4BA4" w:rsidRDefault="002D4BA4">
      <w:pPr>
        <w:pStyle w:val="ConsPlusNormal"/>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2D4BA4" w:rsidRDefault="002D4BA4">
      <w:pPr>
        <w:pStyle w:val="ConsPlusNormal"/>
        <w:ind w:firstLine="540"/>
        <w:jc w:val="both"/>
      </w:pPr>
      <w: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2D4BA4" w:rsidRDefault="002D4BA4">
      <w:pPr>
        <w:pStyle w:val="ConsPlusNormal"/>
        <w:ind w:firstLine="540"/>
        <w:jc w:val="both"/>
      </w:pPr>
    </w:p>
    <w:p w:rsidR="002D4BA4" w:rsidRDefault="002D4BA4">
      <w:pPr>
        <w:pStyle w:val="ConsPlusNormal"/>
        <w:jc w:val="right"/>
      </w:pPr>
      <w:r>
        <w:t>Президент</w:t>
      </w:r>
    </w:p>
    <w:p w:rsidR="002D4BA4" w:rsidRDefault="002D4BA4">
      <w:pPr>
        <w:pStyle w:val="ConsPlusNormal"/>
        <w:jc w:val="right"/>
      </w:pPr>
      <w:r>
        <w:t>Российской Федерации</w:t>
      </w:r>
    </w:p>
    <w:p w:rsidR="002D4BA4" w:rsidRDefault="002D4BA4">
      <w:pPr>
        <w:pStyle w:val="ConsPlusNormal"/>
        <w:jc w:val="right"/>
      </w:pPr>
      <w:r>
        <w:t>Д.МЕДВЕДЕВ</w:t>
      </w:r>
    </w:p>
    <w:p w:rsidR="002D4BA4" w:rsidRDefault="002D4BA4">
      <w:pPr>
        <w:pStyle w:val="ConsPlusNormal"/>
      </w:pPr>
      <w:r>
        <w:t>Москва, Кремль</w:t>
      </w:r>
    </w:p>
    <w:p w:rsidR="002D4BA4" w:rsidRDefault="002D4BA4">
      <w:pPr>
        <w:pStyle w:val="ConsPlusNormal"/>
      </w:pPr>
      <w:r>
        <w:t>25 декабря 2008 года</w:t>
      </w:r>
    </w:p>
    <w:p w:rsidR="002D4BA4" w:rsidRDefault="002D4BA4">
      <w:pPr>
        <w:pStyle w:val="ConsPlusNormal"/>
      </w:pPr>
      <w:r>
        <w:t>N 273-ФЗ</w:t>
      </w:r>
    </w:p>
    <w:p w:rsidR="002D4BA4" w:rsidRDefault="002D4BA4">
      <w:pPr>
        <w:pStyle w:val="ConsPlusNormal"/>
        <w:ind w:firstLine="540"/>
        <w:jc w:val="both"/>
      </w:pPr>
    </w:p>
    <w:p w:rsidR="002D4BA4" w:rsidRDefault="002D4BA4">
      <w:pPr>
        <w:pStyle w:val="ConsPlusNormal"/>
        <w:ind w:firstLine="540"/>
        <w:jc w:val="both"/>
      </w:pPr>
    </w:p>
    <w:p w:rsidR="002D4BA4" w:rsidRDefault="002D4BA4">
      <w:pPr>
        <w:pStyle w:val="ConsPlusNormal"/>
        <w:pBdr>
          <w:bottom w:val="single" w:sz="6" w:space="0" w:color="auto"/>
        </w:pBdr>
        <w:jc w:val="both"/>
        <w:rPr>
          <w:sz w:val="5"/>
          <w:szCs w:val="5"/>
        </w:rPr>
      </w:pPr>
    </w:p>
    <w:p w:rsidR="002D4BA4" w:rsidRDefault="002D4BA4">
      <w:pPr>
        <w:pStyle w:val="ConsPlusNormal"/>
        <w:jc w:val="both"/>
      </w:pPr>
    </w:p>
    <w:sectPr w:rsidR="002D4BA4">
      <w:headerReference w:type="default" r:id="rId10"/>
      <w:footerReference w:type="default" r:id="rId11"/>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F9A" w:rsidRDefault="00B32F9A">
      <w:pPr>
        <w:spacing w:after="0" w:line="240" w:lineRule="auto"/>
      </w:pPr>
      <w:r>
        <w:separator/>
      </w:r>
    </w:p>
  </w:endnote>
  <w:endnote w:type="continuationSeparator" w:id="0">
    <w:p w:rsidR="00B32F9A" w:rsidRDefault="00B32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BA4" w:rsidRDefault="002D4BA4">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2D4BA4">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rPr>
              <w:rFonts w:ascii="Tahoma" w:hAnsi="Tahoma" w:cs="Tahoma"/>
              <w:b/>
              <w:bCs/>
              <w:color w:val="333399"/>
              <w:sz w:val="28"/>
              <w:szCs w:val="28"/>
            </w:rPr>
          </w:pPr>
          <w:r>
            <w:rPr>
              <w:rFonts w:ascii="Tahoma" w:hAnsi="Tahoma" w:cs="Tahoma"/>
              <w:b/>
              <w:bCs/>
              <w:color w:val="333399"/>
              <w:sz w:val="28"/>
              <w:szCs w:val="28"/>
            </w:rPr>
            <w:t>КонсультантПлюс</w:t>
          </w:r>
          <w:r>
            <w:rPr>
              <w:rFonts w:ascii="Tahoma" w:hAnsi="Tahoma" w:cs="Tahoma"/>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sidR="007B50A9">
            <w:rPr>
              <w:rFonts w:ascii="Tahoma" w:hAnsi="Tahoma" w:cs="Tahoma"/>
              <w:noProof/>
              <w:sz w:val="20"/>
              <w:szCs w:val="20"/>
            </w:rPr>
            <w:t>18</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sidR="007B50A9">
            <w:rPr>
              <w:rFonts w:ascii="Tahoma" w:hAnsi="Tahoma" w:cs="Tahoma"/>
              <w:noProof/>
              <w:sz w:val="20"/>
              <w:szCs w:val="20"/>
            </w:rPr>
            <w:t>18</w:t>
          </w:r>
          <w:r>
            <w:rPr>
              <w:rFonts w:ascii="Tahoma" w:hAnsi="Tahoma" w:cs="Tahoma"/>
              <w:sz w:val="20"/>
              <w:szCs w:val="20"/>
            </w:rPr>
            <w:fldChar w:fldCharType="end"/>
          </w:r>
        </w:p>
      </w:tc>
    </w:tr>
  </w:tbl>
  <w:p w:rsidR="002D4BA4" w:rsidRDefault="002D4BA4">
    <w:pPr>
      <w:widowControl w:val="0"/>
      <w:autoSpaceDE w:val="0"/>
      <w:autoSpaceDN w:val="0"/>
      <w:adjustRightInd w:val="0"/>
      <w:spacing w:after="0" w:line="240" w:lineRule="auto"/>
      <w:rPr>
        <w:rFonts w:ascii="Times New Roman" w:hAnsi="Times New Roman"/>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F9A" w:rsidRDefault="00B32F9A">
      <w:pPr>
        <w:spacing w:after="0" w:line="240" w:lineRule="auto"/>
      </w:pPr>
      <w:r>
        <w:separator/>
      </w:r>
    </w:p>
  </w:footnote>
  <w:footnote w:type="continuationSeparator" w:id="0">
    <w:p w:rsidR="00B32F9A" w:rsidRDefault="00B32F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2D4BA4">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rPr>
              <w:rFonts w:ascii="Tahoma" w:hAnsi="Tahoma" w:cs="Tahoma"/>
              <w:sz w:val="16"/>
              <w:szCs w:val="16"/>
            </w:rPr>
          </w:pPr>
          <w:r>
            <w:rPr>
              <w:rFonts w:ascii="Tahoma" w:hAnsi="Tahoma" w:cs="Tahoma"/>
              <w:sz w:val="16"/>
              <w:szCs w:val="16"/>
            </w:rPr>
            <w:t>Федеральный закон от 25.12.2008 N 273-ФЗ</w:t>
          </w:r>
          <w:r>
            <w:rPr>
              <w:rFonts w:ascii="Tahoma" w:hAnsi="Tahoma" w:cs="Tahoma"/>
              <w:sz w:val="16"/>
              <w:szCs w:val="16"/>
            </w:rPr>
            <w:br/>
            <w:t>(ред. от 28.12.2013)</w:t>
          </w:r>
          <w:r>
            <w:rPr>
              <w:rFonts w:ascii="Tahoma" w:hAnsi="Tahoma" w:cs="Tahoma"/>
              <w:sz w:val="16"/>
              <w:szCs w:val="16"/>
            </w:rPr>
            <w:br/>
            <w:t>"О противодействии коррупции"</w:t>
          </w:r>
        </w:p>
      </w:tc>
      <w:tc>
        <w:tcPr>
          <w:tcW w:w="2" w:type="pct"/>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jc w:val="center"/>
            <w:rPr>
              <w:rFonts w:ascii="Times New Roman" w:hAnsi="Times New Roman"/>
              <w:sz w:val="24"/>
              <w:szCs w:val="24"/>
            </w:rPr>
          </w:pPr>
        </w:p>
        <w:p w:rsidR="002D4BA4" w:rsidRDefault="002D4BA4">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2D4BA4" w:rsidRDefault="002D4BA4">
          <w:pPr>
            <w:widowControl w:val="0"/>
            <w:autoSpaceDE w:val="0"/>
            <w:autoSpaceDN w:val="0"/>
            <w:adjustRightInd w:val="0"/>
            <w:spacing w:after="0" w:line="240" w:lineRule="auto"/>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03.10.2014</w:t>
          </w:r>
        </w:p>
      </w:tc>
    </w:tr>
  </w:tbl>
  <w:p w:rsidR="002D4BA4" w:rsidRDefault="002D4BA4">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2D4BA4" w:rsidRDefault="002D4BA4">
    <w:r>
      <w:rPr>
        <w:rFonts w:ascii="Times New Roman" w:hAnsi="Times New Roman"/>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E2D"/>
    <w:rsid w:val="002D4BA4"/>
    <w:rsid w:val="007B50A9"/>
    <w:rsid w:val="009E1E2D"/>
    <w:rsid w:val="00B32F9A"/>
    <w:rsid w:val="00CE48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onsultant.r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10080</Words>
  <Characters>57460</Characters>
  <Application>Microsoft Office Word</Application>
  <DocSecurity>2</DocSecurity>
  <Lines>478</Lines>
  <Paragraphs>134</Paragraphs>
  <ScaleCrop>false</ScaleCrop>
  <HeadingPairs>
    <vt:vector size="2" baseType="variant">
      <vt:variant>
        <vt:lpstr>Название</vt:lpstr>
      </vt:variant>
      <vt:variant>
        <vt:i4>1</vt:i4>
      </vt:variant>
    </vt:vector>
  </HeadingPairs>
  <TitlesOfParts>
    <vt:vector size="1" baseType="lpstr">
      <vt:lpstr>Федеральный закон от 25.12.2008 N 273-ФЗ(ред. от 28.12.2013)"О противодействии коррупции"</vt:lpstr>
    </vt:vector>
  </TitlesOfParts>
  <Company>SPecialiST RePack</Company>
  <LinksUpToDate>false</LinksUpToDate>
  <CharactersWithSpaces>67406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25.12.2008 N 273-ФЗ(ред. от 28.12.2013)"О противодействии коррупции"</dc:title>
  <dc:creator>ConsultantPlus</dc:creator>
  <cp:lastModifiedBy>Пользователь</cp:lastModifiedBy>
  <cp:revision>2</cp:revision>
  <dcterms:created xsi:type="dcterms:W3CDTF">2021-03-24T08:05:00Z</dcterms:created>
  <dcterms:modified xsi:type="dcterms:W3CDTF">2021-03-24T08:05:00Z</dcterms:modified>
</cp:coreProperties>
</file>